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E" w:rsidRPr="00F370D9" w:rsidRDefault="00F370D9" w:rsidP="00BD4AEE">
      <w:pPr>
        <w:pStyle w:val="Nagwek1"/>
        <w:rPr>
          <w:color w:val="000000" w:themeColor="text1"/>
          <w:sz w:val="36"/>
          <w:szCs w:val="36"/>
          <w:lang w:val="pl-PL"/>
        </w:rPr>
      </w:pPr>
      <w:r>
        <w:rPr>
          <w:color w:val="000000" w:themeColor="text1"/>
          <w:w w:val="110"/>
          <w:sz w:val="36"/>
          <w:szCs w:val="36"/>
          <w:lang w:val="pl-PL"/>
        </w:rPr>
        <w:t>„</w:t>
      </w:r>
      <w:bookmarkStart w:id="0" w:name="_GoBack"/>
      <w:bookmarkEnd w:id="0"/>
      <w:proofErr w:type="spellStart"/>
      <w:r w:rsidR="00B7368D" w:rsidRPr="00F370D9">
        <w:rPr>
          <w:color w:val="000000" w:themeColor="text1"/>
          <w:w w:val="110"/>
          <w:sz w:val="36"/>
          <w:szCs w:val="36"/>
          <w:lang w:val="pl-PL"/>
        </w:rPr>
        <w:t>Fundraising</w:t>
      </w:r>
      <w:proofErr w:type="spellEnd"/>
      <w:r w:rsidR="00B7368D" w:rsidRPr="00F370D9">
        <w:rPr>
          <w:color w:val="000000" w:themeColor="text1"/>
          <w:spacing w:val="-35"/>
          <w:w w:val="110"/>
          <w:sz w:val="36"/>
          <w:szCs w:val="36"/>
          <w:lang w:val="pl-PL"/>
        </w:rPr>
        <w:t xml:space="preserve"> </w:t>
      </w:r>
      <w:r w:rsidRPr="00F370D9">
        <w:rPr>
          <w:color w:val="000000" w:themeColor="text1"/>
          <w:w w:val="110"/>
          <w:sz w:val="36"/>
          <w:szCs w:val="36"/>
          <w:lang w:val="pl-PL"/>
        </w:rPr>
        <w:t>,</w:t>
      </w:r>
      <w:r>
        <w:rPr>
          <w:color w:val="000000" w:themeColor="text1"/>
          <w:w w:val="110"/>
          <w:sz w:val="36"/>
          <w:szCs w:val="36"/>
          <w:lang w:val="pl-PL"/>
        </w:rPr>
        <w:t xml:space="preserve"> to działa! II”</w:t>
      </w:r>
      <w:r w:rsidR="00BD4AEE" w:rsidRPr="00F370D9">
        <w:rPr>
          <w:color w:val="000000" w:themeColor="text1"/>
          <w:w w:val="110"/>
          <w:sz w:val="36"/>
          <w:szCs w:val="36"/>
          <w:lang w:val="pl-PL"/>
        </w:rPr>
        <w:br/>
      </w:r>
      <w:r w:rsidR="00BD4AEE" w:rsidRPr="00F370D9">
        <w:rPr>
          <w:color w:val="000000" w:themeColor="text1"/>
          <w:sz w:val="36"/>
          <w:szCs w:val="36"/>
          <w:lang w:val="pl-PL"/>
        </w:rPr>
        <w:t>wtorek, 30.08.202</w:t>
      </w:r>
    </w:p>
    <w:p w:rsidR="00B7368D" w:rsidRPr="00F370D9" w:rsidRDefault="00B7368D" w:rsidP="00BD4AEE">
      <w:pPr>
        <w:pStyle w:val="Nagwek1"/>
        <w:rPr>
          <w:color w:val="000000" w:themeColor="text1"/>
          <w:sz w:val="36"/>
          <w:szCs w:val="36"/>
          <w:lang w:val="pl-PL"/>
        </w:rPr>
      </w:pPr>
      <w:r w:rsidRPr="00F370D9">
        <w:rPr>
          <w:color w:val="000000" w:themeColor="text1"/>
          <w:w w:val="105"/>
          <w:sz w:val="36"/>
          <w:szCs w:val="36"/>
          <w:lang w:val="pl-PL"/>
        </w:rPr>
        <w:t xml:space="preserve">Prowadzenie: Andrzej Pietrucha </w:t>
      </w:r>
      <w:r w:rsidR="00242774" w:rsidRPr="00F370D9">
        <w:rPr>
          <w:color w:val="000000" w:themeColor="text1"/>
          <w:w w:val="105"/>
          <w:sz w:val="36"/>
          <w:szCs w:val="36"/>
          <w:lang w:val="pl-PL"/>
        </w:rPr>
        <w:t>i</w:t>
      </w:r>
      <w:r w:rsidRPr="00F370D9">
        <w:rPr>
          <w:color w:val="000000" w:themeColor="text1"/>
          <w:w w:val="105"/>
          <w:sz w:val="36"/>
          <w:szCs w:val="36"/>
          <w:lang w:val="pl-PL"/>
        </w:rPr>
        <w:t xml:space="preserve"> Magda Pawlak </w:t>
      </w:r>
    </w:p>
    <w:p w:rsidR="00B7368D" w:rsidRPr="00F370D9" w:rsidRDefault="00B7368D" w:rsidP="00B7368D">
      <w:pPr>
        <w:pStyle w:val="Tekstpodstawowy"/>
        <w:spacing w:before="130"/>
        <w:ind w:left="132"/>
        <w:rPr>
          <w:color w:val="000000" w:themeColor="text1"/>
          <w:lang w:val="pl-PL"/>
        </w:rPr>
      </w:pPr>
      <w:r w:rsidRPr="00F370D9">
        <w:rPr>
          <w:color w:val="000000" w:themeColor="text1"/>
          <w:w w:val="115"/>
          <w:lang w:val="pl-PL"/>
        </w:rPr>
        <w:t xml:space="preserve">Podczas zajęć zastanowimy się nad tym, czym jest </w:t>
      </w:r>
      <w:proofErr w:type="spellStart"/>
      <w:r w:rsidRPr="00F370D9">
        <w:rPr>
          <w:color w:val="000000" w:themeColor="text1"/>
          <w:w w:val="115"/>
          <w:lang w:val="pl-PL"/>
        </w:rPr>
        <w:t>fundraising</w:t>
      </w:r>
      <w:proofErr w:type="spellEnd"/>
      <w:r w:rsidRPr="00F370D9">
        <w:rPr>
          <w:color w:val="000000" w:themeColor="text1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pozagrantowy</w:t>
      </w:r>
      <w:proofErr w:type="spellEnd"/>
      <w:r w:rsidRPr="00F370D9">
        <w:rPr>
          <w:color w:val="000000" w:themeColor="text1"/>
          <w:w w:val="115"/>
          <w:lang w:val="pl-PL"/>
        </w:rPr>
        <w:t xml:space="preserve"> oraz rozprawimy się</w:t>
      </w:r>
    </w:p>
    <w:p w:rsidR="00B7368D" w:rsidRPr="00F370D9" w:rsidRDefault="00B7368D" w:rsidP="00B7368D">
      <w:pPr>
        <w:pStyle w:val="Tekstpodstawowy"/>
        <w:spacing w:before="39" w:line="283" w:lineRule="auto"/>
        <w:ind w:left="132" w:right="565"/>
        <w:rPr>
          <w:color w:val="000000" w:themeColor="text1"/>
          <w:lang w:val="pl-PL"/>
        </w:rPr>
      </w:pPr>
      <w:r w:rsidRPr="00F370D9">
        <w:rPr>
          <w:color w:val="000000" w:themeColor="text1"/>
          <w:w w:val="115"/>
          <w:lang w:val="pl-PL"/>
        </w:rPr>
        <w:t>z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najbardziej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powszechnymi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mitami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na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temat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pozyskiwania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funduszy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dla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organizacji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pozarządowych. Wspólnie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odpowiemy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na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pytania,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jak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zacząć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fundraising</w:t>
      </w:r>
      <w:proofErr w:type="spellEnd"/>
      <w:r w:rsidRPr="00F370D9">
        <w:rPr>
          <w:color w:val="000000" w:themeColor="text1"/>
          <w:spacing w:val="-11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pozagrantowy</w:t>
      </w:r>
      <w:proofErr w:type="spellEnd"/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w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organizacji</w:t>
      </w:r>
      <w:r w:rsidRPr="00F370D9">
        <w:rPr>
          <w:color w:val="000000" w:themeColor="text1"/>
          <w:spacing w:val="-14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i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od</w:t>
      </w:r>
      <w:r w:rsidRPr="00F370D9">
        <w:rPr>
          <w:color w:val="000000" w:themeColor="text1"/>
          <w:spacing w:val="-13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czego</w:t>
      </w:r>
      <w:r w:rsidRPr="00F370D9">
        <w:rPr>
          <w:color w:val="000000" w:themeColor="text1"/>
          <w:spacing w:val="-12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 xml:space="preserve">zależy sukces w pozyskiwaniu środków. Przyjrzymy się przykładom dobrych kampanii </w:t>
      </w:r>
      <w:proofErr w:type="spellStart"/>
      <w:r w:rsidRPr="00F370D9">
        <w:rPr>
          <w:color w:val="000000" w:themeColor="text1"/>
          <w:w w:val="115"/>
          <w:lang w:val="pl-PL"/>
        </w:rPr>
        <w:t>fundraisingowych</w:t>
      </w:r>
      <w:proofErr w:type="spellEnd"/>
      <w:r w:rsidRPr="00F370D9">
        <w:rPr>
          <w:color w:val="000000" w:themeColor="text1"/>
          <w:w w:val="115"/>
          <w:lang w:val="pl-PL"/>
        </w:rPr>
        <w:t xml:space="preserve">, zastanowimy się także nad wyborem technik </w:t>
      </w:r>
      <w:proofErr w:type="spellStart"/>
      <w:r w:rsidRPr="00F370D9">
        <w:rPr>
          <w:color w:val="000000" w:themeColor="text1"/>
          <w:w w:val="115"/>
          <w:lang w:val="pl-PL"/>
        </w:rPr>
        <w:t>fundraisingowych</w:t>
      </w:r>
      <w:proofErr w:type="spellEnd"/>
      <w:r w:rsidRPr="00F370D9">
        <w:rPr>
          <w:color w:val="000000" w:themeColor="text1"/>
          <w:w w:val="115"/>
          <w:lang w:val="pl-PL"/>
        </w:rPr>
        <w:t>, które warto wdrażać w pierwszej kolejności</w:t>
      </w:r>
      <w:r w:rsidRPr="00F370D9">
        <w:rPr>
          <w:color w:val="000000" w:themeColor="text1"/>
          <w:spacing w:val="-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oraz</w:t>
      </w:r>
      <w:r w:rsidRPr="00F370D9">
        <w:rPr>
          <w:color w:val="000000" w:themeColor="text1"/>
          <w:spacing w:val="-7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nad</w:t>
      </w:r>
      <w:r w:rsidRPr="00F370D9">
        <w:rPr>
          <w:color w:val="000000" w:themeColor="text1"/>
          <w:spacing w:val="-8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tym,</w:t>
      </w:r>
      <w:r w:rsidRPr="00F370D9">
        <w:rPr>
          <w:color w:val="000000" w:themeColor="text1"/>
          <w:spacing w:val="-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jak</w:t>
      </w:r>
      <w:r w:rsidRPr="00F370D9">
        <w:rPr>
          <w:color w:val="000000" w:themeColor="text1"/>
          <w:spacing w:val="-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unikać</w:t>
      </w:r>
      <w:r w:rsidRPr="00F370D9">
        <w:rPr>
          <w:color w:val="000000" w:themeColor="text1"/>
          <w:spacing w:val="-7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fundraisingowych</w:t>
      </w:r>
      <w:proofErr w:type="spellEnd"/>
      <w:r w:rsidRPr="00F370D9">
        <w:rPr>
          <w:color w:val="000000" w:themeColor="text1"/>
          <w:spacing w:val="-5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błędów.</w:t>
      </w:r>
    </w:p>
    <w:p w:rsidR="00B7368D" w:rsidRPr="00F370D9" w:rsidRDefault="00B7368D" w:rsidP="00B7368D">
      <w:pPr>
        <w:pStyle w:val="Tekstpodstawowy"/>
        <w:spacing w:before="6"/>
        <w:rPr>
          <w:color w:val="000000" w:themeColor="text1"/>
          <w:sz w:val="20"/>
          <w:lang w:val="pl-PL"/>
        </w:rPr>
      </w:pPr>
      <w:r w:rsidRPr="00B7368D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32500" cy="239395"/>
                <wp:effectExtent l="0" t="2540" r="127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8D" w:rsidRDefault="00B7368D" w:rsidP="00B7368D">
                            <w:pPr>
                              <w:spacing w:before="69"/>
                              <w:ind w:left="156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PROGRAM SZKOLENIA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65pt;margin-top:13.25pt;width:475pt;height:1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" fillcolor="#d8d8d8" stroked="f">
                <v:textbox inset="0,0,0,0">
                  <w:txbxContent>
                    <w:p w:rsidR="00B7368D" w:rsidRDefault="00B7368D" w:rsidP="00B7368D">
                      <w:pPr>
                        <w:spacing w:before="69"/>
                        <w:ind w:left="156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PROGRAM SZKOLENIA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68D" w:rsidRPr="00F370D9" w:rsidRDefault="00B7368D" w:rsidP="00B7368D">
      <w:pPr>
        <w:pStyle w:val="Tekstpodstawowy"/>
        <w:spacing w:before="11"/>
        <w:rPr>
          <w:color w:val="000000" w:themeColor="text1"/>
          <w:sz w:val="5"/>
          <w:lang w:val="pl-PL"/>
        </w:rPr>
      </w:pPr>
    </w:p>
    <w:p w:rsidR="00B7368D" w:rsidRPr="00B7368D" w:rsidRDefault="00B7368D" w:rsidP="00B7368D">
      <w:pPr>
        <w:rPr>
          <w:color w:val="000000" w:themeColor="text1"/>
          <w:sz w:val="5"/>
        </w:rPr>
        <w:sectPr w:rsidR="00B7368D" w:rsidRPr="00B7368D">
          <w:pgSz w:w="11910" w:h="16840"/>
          <w:pgMar w:top="1660" w:right="880" w:bottom="1120" w:left="1000" w:header="754" w:footer="926" w:gutter="0"/>
          <w:cols w:space="708"/>
        </w:sectPr>
      </w:pPr>
    </w:p>
    <w:p w:rsidR="00B7368D" w:rsidRPr="00F370D9" w:rsidRDefault="00B7368D" w:rsidP="00B7368D">
      <w:pPr>
        <w:pStyle w:val="Tekstpodstawowy"/>
        <w:rPr>
          <w:color w:val="000000" w:themeColor="text1"/>
          <w:sz w:val="26"/>
          <w:lang w:val="pl-PL"/>
        </w:rPr>
      </w:pPr>
    </w:p>
    <w:p w:rsidR="00B7368D" w:rsidRPr="00F370D9" w:rsidRDefault="00B7368D" w:rsidP="00B7368D">
      <w:pPr>
        <w:pStyle w:val="Tekstpodstawowy"/>
        <w:spacing w:before="6"/>
        <w:rPr>
          <w:color w:val="000000" w:themeColor="text1"/>
          <w:sz w:val="25"/>
          <w:lang w:val="pl-PL"/>
        </w:rPr>
      </w:pPr>
    </w:p>
    <w:p w:rsidR="00B7368D" w:rsidRPr="00F370D9" w:rsidRDefault="00B7368D" w:rsidP="00B7368D">
      <w:pPr>
        <w:pStyle w:val="Nagwek3"/>
        <w:rPr>
          <w:color w:val="000000" w:themeColor="text1"/>
          <w:lang w:val="pl-PL"/>
        </w:rPr>
      </w:pPr>
      <w:r w:rsidRPr="00F370D9">
        <w:rPr>
          <w:color w:val="000000" w:themeColor="text1"/>
          <w:w w:val="110"/>
          <w:lang w:val="pl-PL"/>
        </w:rPr>
        <w:t>10.00-11.30</w:t>
      </w:r>
    </w:p>
    <w:p w:rsidR="00B7368D" w:rsidRPr="00B7368D" w:rsidRDefault="00B7368D" w:rsidP="00B7368D">
      <w:pPr>
        <w:spacing w:before="66"/>
        <w:ind w:left="132"/>
        <w:rPr>
          <w:rFonts w:ascii="Arial" w:hAnsi="Arial"/>
          <w:b/>
          <w:color w:val="000000" w:themeColor="text1"/>
        </w:rPr>
      </w:pPr>
      <w:r w:rsidRPr="00B7368D">
        <w:rPr>
          <w:color w:val="000000" w:themeColor="text1"/>
        </w:rPr>
        <w:br w:type="column"/>
      </w:r>
      <w:r w:rsidRPr="00B7368D">
        <w:rPr>
          <w:rFonts w:ascii="Arial" w:hAnsi="Arial"/>
          <w:b/>
          <w:color w:val="000000" w:themeColor="text1"/>
          <w:w w:val="115"/>
        </w:rPr>
        <w:lastRenderedPageBreak/>
        <w:t>Tożsamość organizacji i marketing, czyli fundamenty fundraisingu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33"/>
        <w:ind w:hanging="359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Misja,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wizja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wizerunek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organizacji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kontekście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pozyskiwania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funduszy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ind w:left="492" w:hanging="361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Na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jaki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problem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odpowiada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moja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fundacja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lub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stowarzyszenie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spacing w:before="89"/>
        <w:ind w:left="492" w:hanging="361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Modele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narzędzia,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które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pomogą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nam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budowaniu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relacji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darczyńcami</w:t>
      </w:r>
    </w:p>
    <w:p w:rsidR="00B7368D" w:rsidRPr="00B7368D" w:rsidRDefault="00B7368D" w:rsidP="00B7368D">
      <w:pPr>
        <w:rPr>
          <w:color w:val="000000" w:themeColor="text1"/>
          <w:sz w:val="18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num="2" w:space="708" w:equalWidth="0">
            <w:col w:w="1398" w:space="172"/>
            <w:col w:w="8460"/>
          </w:cols>
        </w:sectPr>
      </w:pPr>
    </w:p>
    <w:p w:rsidR="00B7368D" w:rsidRPr="00F370D9" w:rsidRDefault="00B7368D" w:rsidP="00B7368D">
      <w:pPr>
        <w:pStyle w:val="Tekstpodstawowy"/>
        <w:spacing w:before="11"/>
        <w:rPr>
          <w:color w:val="000000" w:themeColor="text1"/>
          <w:sz w:val="29"/>
          <w:lang w:val="pl-PL"/>
        </w:rPr>
      </w:pPr>
    </w:p>
    <w:p w:rsidR="00B7368D" w:rsidRPr="00B7368D" w:rsidRDefault="00B7368D" w:rsidP="00B7368D">
      <w:pPr>
        <w:pStyle w:val="Tekstpodstawowy"/>
        <w:ind w:left="132"/>
        <w:rPr>
          <w:color w:val="000000" w:themeColor="text1"/>
          <w:sz w:val="20"/>
        </w:rPr>
      </w:pPr>
      <w:r w:rsidRPr="00B7368D">
        <w:rPr>
          <w:noProof/>
          <w:color w:val="000000" w:themeColor="text1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032500" cy="190500"/>
                <wp:effectExtent l="4445" t="0" r="1905" b="444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0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8D" w:rsidRDefault="00B7368D" w:rsidP="00B7368D">
                            <w:pPr>
                              <w:tabs>
                                <w:tab w:val="left" w:pos="1569"/>
                              </w:tabs>
                              <w:spacing w:before="18"/>
                              <w:ind w:left="-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</w:rPr>
                              <w:t>11.30-11.45</w:t>
                            </w:r>
                            <w:r>
                              <w:rPr>
                                <w:w w:val="11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Przerwa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kawowa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7" type="#_x0000_t202" style="width:4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" fillcolor="#d8d8d8" stroked="f">
                <v:textbox inset="0,0,0,0">
                  <w:txbxContent>
                    <w:p w:rsidR="00B7368D" w:rsidRDefault="00B7368D" w:rsidP="00B7368D">
                      <w:pPr>
                        <w:tabs>
                          <w:tab w:val="left" w:pos="1569"/>
                        </w:tabs>
                        <w:spacing w:before="18"/>
                        <w:ind w:left="-1"/>
                        <w:rPr>
                          <w:rFonts w:ascii="Arial"/>
                          <w:b/>
                        </w:rPr>
                      </w:pPr>
                      <w:r>
                        <w:rPr>
                          <w:w w:val="110"/>
                          <w:position w:val="1"/>
                        </w:rPr>
                        <w:t>11.30-11.45</w:t>
                      </w:r>
                      <w:r>
                        <w:rPr>
                          <w:w w:val="110"/>
                          <w:position w:val="1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Przerwa</w:t>
                      </w:r>
                      <w:r>
                        <w:rPr>
                          <w:rFonts w:ascii="Arial"/>
                          <w:b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kawowa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68D" w:rsidRPr="00B7368D" w:rsidRDefault="00B7368D" w:rsidP="00B7368D">
      <w:pPr>
        <w:pStyle w:val="Tekstpodstawowy"/>
        <w:spacing w:before="11"/>
        <w:rPr>
          <w:color w:val="000000" w:themeColor="text1"/>
          <w:sz w:val="5"/>
        </w:rPr>
      </w:pPr>
    </w:p>
    <w:p w:rsidR="00B7368D" w:rsidRPr="00B7368D" w:rsidRDefault="00B7368D" w:rsidP="00B7368D">
      <w:pPr>
        <w:rPr>
          <w:color w:val="000000" w:themeColor="text1"/>
          <w:sz w:val="5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space="708"/>
        </w:sectPr>
      </w:pPr>
    </w:p>
    <w:p w:rsidR="00B7368D" w:rsidRPr="00B7368D" w:rsidRDefault="00B7368D" w:rsidP="00B7368D">
      <w:pPr>
        <w:pStyle w:val="Tekstpodstawowy"/>
        <w:rPr>
          <w:color w:val="000000" w:themeColor="text1"/>
          <w:sz w:val="26"/>
        </w:rPr>
      </w:pPr>
    </w:p>
    <w:p w:rsidR="00B7368D" w:rsidRPr="00B7368D" w:rsidRDefault="00B7368D" w:rsidP="00B7368D">
      <w:pPr>
        <w:pStyle w:val="Tekstpodstawowy"/>
        <w:spacing w:before="9"/>
        <w:rPr>
          <w:color w:val="000000" w:themeColor="text1"/>
          <w:sz w:val="28"/>
        </w:rPr>
      </w:pPr>
    </w:p>
    <w:p w:rsidR="00B7368D" w:rsidRPr="00B7368D" w:rsidRDefault="00B7368D" w:rsidP="00B7368D">
      <w:pPr>
        <w:pStyle w:val="Nagwek3"/>
        <w:rPr>
          <w:color w:val="000000" w:themeColor="text1"/>
        </w:rPr>
      </w:pPr>
      <w:r w:rsidRPr="00B7368D">
        <w:rPr>
          <w:color w:val="000000" w:themeColor="text1"/>
        </w:rPr>
        <w:t>11.45-13.15</w:t>
      </w:r>
    </w:p>
    <w:p w:rsidR="00B7368D" w:rsidRPr="00B7368D" w:rsidRDefault="00B7368D" w:rsidP="00B7368D">
      <w:pPr>
        <w:spacing w:before="66"/>
        <w:ind w:left="132"/>
        <w:rPr>
          <w:rFonts w:ascii="Arial" w:hAnsi="Arial"/>
          <w:b/>
          <w:color w:val="000000" w:themeColor="text1"/>
        </w:rPr>
      </w:pPr>
      <w:r w:rsidRPr="00B7368D">
        <w:rPr>
          <w:color w:val="000000" w:themeColor="text1"/>
        </w:rPr>
        <w:br w:type="column"/>
      </w:r>
      <w:r w:rsidRPr="00B7368D">
        <w:rPr>
          <w:rFonts w:ascii="Arial" w:hAnsi="Arial"/>
          <w:b/>
          <w:color w:val="000000" w:themeColor="text1"/>
          <w:w w:val="110"/>
        </w:rPr>
        <w:lastRenderedPageBreak/>
        <w:t>Odpowiadanie na potrzeby darczyńców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35"/>
        <w:ind w:hanging="359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Czy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można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zbierać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pieniądze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na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temat,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którym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zajmuje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się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moja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organizacja</w:t>
      </w:r>
    </w:p>
    <w:p w:rsidR="00B7368D" w:rsidRPr="00B7368D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spacing w:before="86"/>
        <w:ind w:left="492" w:hanging="361"/>
        <w:rPr>
          <w:color w:val="000000" w:themeColor="text1"/>
          <w:sz w:val="18"/>
        </w:rPr>
      </w:pPr>
      <w:proofErr w:type="spellStart"/>
      <w:r w:rsidRPr="00B7368D">
        <w:rPr>
          <w:color w:val="000000" w:themeColor="text1"/>
          <w:w w:val="110"/>
          <w:sz w:val="18"/>
        </w:rPr>
        <w:t>Różne</w:t>
      </w:r>
      <w:proofErr w:type="spellEnd"/>
      <w:r w:rsidRPr="00B7368D">
        <w:rPr>
          <w:color w:val="000000" w:themeColor="text1"/>
          <w:w w:val="110"/>
          <w:sz w:val="18"/>
        </w:rPr>
        <w:t xml:space="preserve"> </w:t>
      </w:r>
      <w:proofErr w:type="spellStart"/>
      <w:r w:rsidRPr="00B7368D">
        <w:rPr>
          <w:color w:val="000000" w:themeColor="text1"/>
          <w:w w:val="110"/>
          <w:sz w:val="18"/>
        </w:rPr>
        <w:t>podejścia</w:t>
      </w:r>
      <w:proofErr w:type="spellEnd"/>
      <w:r w:rsidRPr="00B7368D">
        <w:rPr>
          <w:color w:val="000000" w:themeColor="text1"/>
          <w:w w:val="110"/>
          <w:sz w:val="18"/>
        </w:rPr>
        <w:t xml:space="preserve"> do </w:t>
      </w:r>
      <w:proofErr w:type="spellStart"/>
      <w:r w:rsidRPr="00B7368D">
        <w:rPr>
          <w:color w:val="000000" w:themeColor="text1"/>
          <w:w w:val="110"/>
          <w:sz w:val="18"/>
        </w:rPr>
        <w:t>segmentacji</w:t>
      </w:r>
      <w:proofErr w:type="spellEnd"/>
      <w:r w:rsidRPr="00B7368D">
        <w:rPr>
          <w:color w:val="000000" w:themeColor="text1"/>
          <w:spacing w:val="-14"/>
          <w:w w:val="110"/>
          <w:sz w:val="18"/>
        </w:rPr>
        <w:t xml:space="preserve"> </w:t>
      </w:r>
      <w:proofErr w:type="spellStart"/>
      <w:r w:rsidRPr="00B7368D">
        <w:rPr>
          <w:color w:val="000000" w:themeColor="text1"/>
          <w:w w:val="110"/>
          <w:sz w:val="18"/>
        </w:rPr>
        <w:t>darczyńców</w:t>
      </w:r>
      <w:proofErr w:type="spellEnd"/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spacing w:before="89"/>
        <w:ind w:left="492" w:hanging="361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Kto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dlaczego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będzie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wspierał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moją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organizację</w:t>
      </w:r>
    </w:p>
    <w:p w:rsidR="00B7368D" w:rsidRPr="00B7368D" w:rsidRDefault="00B7368D" w:rsidP="00B7368D">
      <w:pPr>
        <w:rPr>
          <w:color w:val="000000" w:themeColor="text1"/>
          <w:sz w:val="18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num="2" w:space="708" w:equalWidth="0">
            <w:col w:w="1311" w:space="259"/>
            <w:col w:w="8460"/>
          </w:cols>
        </w:sectPr>
      </w:pPr>
    </w:p>
    <w:p w:rsidR="00B7368D" w:rsidRPr="00F370D9" w:rsidRDefault="00B7368D" w:rsidP="00B7368D">
      <w:pPr>
        <w:pStyle w:val="Tekstpodstawowy"/>
        <w:spacing w:before="11"/>
        <w:rPr>
          <w:color w:val="000000" w:themeColor="text1"/>
          <w:sz w:val="29"/>
          <w:lang w:val="pl-PL"/>
        </w:rPr>
      </w:pPr>
    </w:p>
    <w:p w:rsidR="00B7368D" w:rsidRPr="00B7368D" w:rsidRDefault="00B7368D" w:rsidP="00B7368D">
      <w:pPr>
        <w:pStyle w:val="Tekstpodstawowy"/>
        <w:ind w:left="132"/>
        <w:rPr>
          <w:color w:val="000000" w:themeColor="text1"/>
          <w:sz w:val="20"/>
        </w:rPr>
      </w:pPr>
      <w:r w:rsidRPr="00B7368D">
        <w:rPr>
          <w:noProof/>
          <w:color w:val="000000" w:themeColor="text1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032500" cy="190500"/>
                <wp:effectExtent l="4445" t="0" r="1905" b="254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0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8D" w:rsidRDefault="00B7368D" w:rsidP="00B7368D">
                            <w:pPr>
                              <w:tabs>
                                <w:tab w:val="left" w:pos="1569"/>
                              </w:tabs>
                              <w:spacing w:before="18"/>
                              <w:ind w:left="-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w w:val="110"/>
                                <w:position w:val="1"/>
                              </w:rPr>
                              <w:t>13.15-14.00</w:t>
                            </w:r>
                            <w:r>
                              <w:rPr>
                                <w:w w:val="11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Przerwa na</w:t>
                            </w:r>
                            <w:r>
                              <w:rPr>
                                <w:rFonts w:ascii="Arial"/>
                                <w:b/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8" type="#_x0000_t202" style="width:4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" fillcolor="#d8d8d8" stroked="f">
                <v:textbox inset="0,0,0,0">
                  <w:txbxContent>
                    <w:p w:rsidR="00B7368D" w:rsidRDefault="00B7368D" w:rsidP="00B7368D">
                      <w:pPr>
                        <w:tabs>
                          <w:tab w:val="left" w:pos="1569"/>
                        </w:tabs>
                        <w:spacing w:before="18"/>
                        <w:ind w:left="-1"/>
                        <w:rPr>
                          <w:rFonts w:ascii="Arial"/>
                          <w:b/>
                        </w:rPr>
                      </w:pPr>
                      <w:r>
                        <w:rPr>
                          <w:w w:val="110"/>
                          <w:position w:val="1"/>
                        </w:rPr>
                        <w:t>13.15-14.00</w:t>
                      </w:r>
                      <w:r>
                        <w:rPr>
                          <w:w w:val="110"/>
                          <w:position w:val="1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Przerwa na</w:t>
                      </w:r>
                      <w:r>
                        <w:rPr>
                          <w:rFonts w:ascii="Arial"/>
                          <w:b/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lunch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68D" w:rsidRPr="00B7368D" w:rsidRDefault="00B7368D" w:rsidP="00B7368D">
      <w:pPr>
        <w:pStyle w:val="Tekstpodstawowy"/>
        <w:spacing w:before="11"/>
        <w:rPr>
          <w:color w:val="000000" w:themeColor="text1"/>
          <w:sz w:val="5"/>
        </w:rPr>
      </w:pPr>
    </w:p>
    <w:p w:rsidR="00B7368D" w:rsidRPr="00B7368D" w:rsidRDefault="00B7368D" w:rsidP="00B7368D">
      <w:pPr>
        <w:rPr>
          <w:color w:val="000000" w:themeColor="text1"/>
          <w:sz w:val="5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space="708"/>
        </w:sectPr>
      </w:pPr>
    </w:p>
    <w:p w:rsidR="00B7368D" w:rsidRPr="00B7368D" w:rsidRDefault="00B7368D" w:rsidP="00B7368D">
      <w:pPr>
        <w:pStyle w:val="Tekstpodstawowy"/>
        <w:rPr>
          <w:color w:val="000000" w:themeColor="text1"/>
          <w:sz w:val="26"/>
        </w:rPr>
      </w:pPr>
    </w:p>
    <w:p w:rsidR="00B7368D" w:rsidRPr="00B7368D" w:rsidRDefault="00B7368D" w:rsidP="00B7368D">
      <w:pPr>
        <w:pStyle w:val="Tekstpodstawowy"/>
        <w:spacing w:before="8"/>
        <w:rPr>
          <w:color w:val="000000" w:themeColor="text1"/>
          <w:sz w:val="26"/>
        </w:rPr>
      </w:pPr>
    </w:p>
    <w:p w:rsidR="00B7368D" w:rsidRPr="00B7368D" w:rsidRDefault="00B7368D" w:rsidP="00B7368D">
      <w:pPr>
        <w:pStyle w:val="Nagwek3"/>
        <w:rPr>
          <w:color w:val="000000" w:themeColor="text1"/>
        </w:rPr>
      </w:pPr>
      <w:r w:rsidRPr="00B7368D">
        <w:rPr>
          <w:color w:val="000000" w:themeColor="text1"/>
          <w:w w:val="105"/>
        </w:rPr>
        <w:t>14.00-15.15</w:t>
      </w:r>
    </w:p>
    <w:p w:rsidR="00B7368D" w:rsidRPr="00B7368D" w:rsidRDefault="00B7368D" w:rsidP="00B7368D">
      <w:pPr>
        <w:spacing w:before="66"/>
        <w:ind w:left="132"/>
        <w:rPr>
          <w:rFonts w:ascii="Arial"/>
          <w:b/>
          <w:color w:val="000000" w:themeColor="text1"/>
        </w:rPr>
      </w:pPr>
      <w:r w:rsidRPr="00B7368D">
        <w:rPr>
          <w:color w:val="000000" w:themeColor="text1"/>
        </w:rPr>
        <w:br w:type="column"/>
      </w:r>
      <w:r w:rsidRPr="00B7368D">
        <w:rPr>
          <w:rFonts w:ascii="Arial"/>
          <w:b/>
          <w:color w:val="000000" w:themeColor="text1"/>
          <w:w w:val="105"/>
        </w:rPr>
        <w:lastRenderedPageBreak/>
        <w:t>Budowanie apelu o wsparcie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33"/>
        <w:ind w:hanging="359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Opowiadanie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historii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kontekście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komunikacji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</w:t>
      </w:r>
      <w:r w:rsidRPr="00F370D9">
        <w:rPr>
          <w:color w:val="000000" w:themeColor="text1"/>
          <w:spacing w:val="-5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darczyńcami</w:t>
      </w:r>
    </w:p>
    <w:p w:rsidR="00B7368D" w:rsidRPr="00F370D9" w:rsidRDefault="00B7368D" w:rsidP="00B7368D">
      <w:pPr>
        <w:pStyle w:val="Tekstpodstawowy"/>
        <w:spacing w:before="38" w:line="280" w:lineRule="auto"/>
        <w:ind w:left="490" w:right="1790"/>
        <w:rPr>
          <w:color w:val="000000" w:themeColor="text1"/>
          <w:lang w:val="pl-PL"/>
        </w:rPr>
      </w:pPr>
      <w:r w:rsidRPr="00F370D9">
        <w:rPr>
          <w:color w:val="000000" w:themeColor="text1"/>
          <w:w w:val="115"/>
          <w:lang w:val="pl-PL"/>
        </w:rPr>
        <w:t>Case</w:t>
      </w:r>
      <w:r w:rsidRPr="00F370D9">
        <w:rPr>
          <w:color w:val="000000" w:themeColor="text1"/>
          <w:spacing w:val="-17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for</w:t>
      </w:r>
      <w:r w:rsidRPr="00F370D9">
        <w:rPr>
          <w:color w:val="000000" w:themeColor="text1"/>
          <w:spacing w:val="-16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Support</w:t>
      </w:r>
      <w:proofErr w:type="spellEnd"/>
      <w:r w:rsidRPr="00F370D9">
        <w:rPr>
          <w:color w:val="000000" w:themeColor="text1"/>
          <w:spacing w:val="-1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–</w:t>
      </w:r>
      <w:r w:rsidRPr="00F370D9">
        <w:rPr>
          <w:color w:val="000000" w:themeColor="text1"/>
          <w:spacing w:val="-1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jak</w:t>
      </w:r>
      <w:r w:rsidRPr="00F370D9">
        <w:rPr>
          <w:color w:val="000000" w:themeColor="text1"/>
          <w:spacing w:val="-18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zbudować</w:t>
      </w:r>
      <w:r w:rsidRPr="00F370D9">
        <w:rPr>
          <w:color w:val="000000" w:themeColor="text1"/>
          <w:spacing w:val="-18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przekonujący</w:t>
      </w:r>
      <w:r w:rsidRPr="00F370D9">
        <w:rPr>
          <w:color w:val="000000" w:themeColor="text1"/>
          <w:spacing w:val="-16"/>
          <w:w w:val="115"/>
          <w:lang w:val="pl-PL"/>
        </w:rPr>
        <w:t xml:space="preserve"> </w:t>
      </w:r>
      <w:r w:rsidRPr="00F370D9">
        <w:rPr>
          <w:color w:val="000000" w:themeColor="text1"/>
          <w:w w:val="115"/>
          <w:lang w:val="pl-PL"/>
        </w:rPr>
        <w:t>przekaz</w:t>
      </w:r>
      <w:r w:rsidRPr="00F370D9">
        <w:rPr>
          <w:color w:val="000000" w:themeColor="text1"/>
          <w:spacing w:val="-18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fundraisingowy</w:t>
      </w:r>
      <w:proofErr w:type="spellEnd"/>
      <w:r w:rsidRPr="00F370D9">
        <w:rPr>
          <w:color w:val="000000" w:themeColor="text1"/>
          <w:w w:val="115"/>
          <w:lang w:val="pl-PL"/>
        </w:rPr>
        <w:t xml:space="preserve"> Analiza wybranych kreacji i spotów</w:t>
      </w:r>
      <w:r w:rsidRPr="00F370D9">
        <w:rPr>
          <w:color w:val="000000" w:themeColor="text1"/>
          <w:spacing w:val="-32"/>
          <w:w w:val="115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lang w:val="pl-PL"/>
        </w:rPr>
        <w:t>fundraisingowych</w:t>
      </w:r>
      <w:proofErr w:type="spellEnd"/>
    </w:p>
    <w:p w:rsidR="00B7368D" w:rsidRPr="00B7368D" w:rsidRDefault="00B7368D" w:rsidP="00B7368D">
      <w:pPr>
        <w:spacing w:line="280" w:lineRule="auto"/>
        <w:rPr>
          <w:color w:val="000000" w:themeColor="text1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num="2" w:space="708" w:equalWidth="0">
            <w:col w:w="1360" w:space="209"/>
            <w:col w:w="8461"/>
          </w:cols>
        </w:sectPr>
      </w:pPr>
    </w:p>
    <w:p w:rsidR="00B7368D" w:rsidRPr="00F370D9" w:rsidRDefault="00B7368D" w:rsidP="00B7368D">
      <w:pPr>
        <w:pStyle w:val="Tekstpodstawowy"/>
        <w:rPr>
          <w:color w:val="000000" w:themeColor="text1"/>
          <w:sz w:val="20"/>
          <w:lang w:val="pl-PL"/>
        </w:rPr>
      </w:pPr>
    </w:p>
    <w:p w:rsidR="00B7368D" w:rsidRPr="00F370D9" w:rsidRDefault="00B7368D" w:rsidP="00B7368D">
      <w:pPr>
        <w:pStyle w:val="Tekstpodstawowy"/>
        <w:spacing w:before="3"/>
        <w:rPr>
          <w:color w:val="000000" w:themeColor="text1"/>
          <w:sz w:val="13"/>
          <w:lang w:val="pl-PL"/>
        </w:rPr>
      </w:pPr>
    </w:p>
    <w:p w:rsidR="00B7368D" w:rsidRPr="00B7368D" w:rsidRDefault="00B7368D" w:rsidP="00B7368D">
      <w:pPr>
        <w:pStyle w:val="Tekstpodstawowy"/>
        <w:ind w:left="132"/>
        <w:rPr>
          <w:color w:val="000000" w:themeColor="text1"/>
          <w:sz w:val="20"/>
        </w:rPr>
      </w:pPr>
      <w:r w:rsidRPr="00B7368D">
        <w:rPr>
          <w:noProof/>
          <w:color w:val="000000" w:themeColor="text1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6032500" cy="192405"/>
                <wp:effectExtent l="4445" t="0" r="1905" b="190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2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8D" w:rsidRDefault="00B7368D" w:rsidP="00B7368D">
                            <w:pPr>
                              <w:tabs>
                                <w:tab w:val="left" w:pos="1569"/>
                              </w:tabs>
                              <w:spacing w:before="11"/>
                              <w:ind w:left="-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w w:val="110"/>
                                <w:position w:val="2"/>
                              </w:rPr>
                              <w:t>15.15-15.30</w:t>
                            </w:r>
                            <w:r>
                              <w:rPr>
                                <w:w w:val="110"/>
                                <w:position w:val="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Przerwa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kawowa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9" type="#_x0000_t202" style="width:4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" fillcolor="#d8d8d8" stroked="f">
                <v:textbox inset="0,0,0,0">
                  <w:txbxContent>
                    <w:p w:rsidR="00B7368D" w:rsidRDefault="00B7368D" w:rsidP="00B7368D">
                      <w:pPr>
                        <w:tabs>
                          <w:tab w:val="left" w:pos="1569"/>
                        </w:tabs>
                        <w:spacing w:before="11"/>
                        <w:ind w:left="-1"/>
                        <w:rPr>
                          <w:rFonts w:ascii="Arial"/>
                          <w:b/>
                        </w:rPr>
                      </w:pPr>
                      <w:r>
                        <w:rPr>
                          <w:w w:val="110"/>
                          <w:position w:val="2"/>
                        </w:rPr>
                        <w:t>15.15-15.30</w:t>
                      </w:r>
                      <w:r>
                        <w:rPr>
                          <w:w w:val="110"/>
                          <w:position w:val="2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Przerwa</w:t>
                      </w:r>
                      <w:r>
                        <w:rPr>
                          <w:rFonts w:ascii="Arial"/>
                          <w:b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10"/>
                        </w:rPr>
                        <w:t>kawowa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68D" w:rsidRPr="00B7368D" w:rsidRDefault="00B7368D" w:rsidP="00B7368D">
      <w:pPr>
        <w:pStyle w:val="Tekstpodstawowy"/>
        <w:spacing w:before="11"/>
        <w:rPr>
          <w:color w:val="000000" w:themeColor="text1"/>
          <w:sz w:val="5"/>
        </w:rPr>
      </w:pPr>
    </w:p>
    <w:p w:rsidR="00B7368D" w:rsidRPr="00B7368D" w:rsidRDefault="00B7368D" w:rsidP="00B7368D">
      <w:pPr>
        <w:rPr>
          <w:color w:val="000000" w:themeColor="text1"/>
          <w:sz w:val="5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space="708"/>
        </w:sectPr>
      </w:pPr>
    </w:p>
    <w:p w:rsidR="00B7368D" w:rsidRPr="00B7368D" w:rsidRDefault="00B7368D" w:rsidP="00B7368D">
      <w:pPr>
        <w:pStyle w:val="Tekstpodstawowy"/>
        <w:rPr>
          <w:color w:val="000000" w:themeColor="text1"/>
          <w:sz w:val="26"/>
        </w:rPr>
      </w:pPr>
    </w:p>
    <w:p w:rsidR="00B7368D" w:rsidRPr="00B7368D" w:rsidRDefault="00B7368D" w:rsidP="00B7368D">
      <w:pPr>
        <w:pStyle w:val="Tekstpodstawowy"/>
        <w:rPr>
          <w:color w:val="000000" w:themeColor="text1"/>
          <w:sz w:val="26"/>
        </w:rPr>
      </w:pPr>
    </w:p>
    <w:p w:rsidR="00B7368D" w:rsidRPr="00B7368D" w:rsidRDefault="00B7368D" w:rsidP="00B7368D">
      <w:pPr>
        <w:pStyle w:val="Nagwek3"/>
        <w:spacing w:before="197"/>
        <w:rPr>
          <w:color w:val="000000" w:themeColor="text1"/>
        </w:rPr>
      </w:pPr>
      <w:r w:rsidRPr="00B7368D">
        <w:rPr>
          <w:color w:val="000000" w:themeColor="text1"/>
          <w:w w:val="105"/>
        </w:rPr>
        <w:t>15.30-17.00</w:t>
      </w:r>
    </w:p>
    <w:p w:rsidR="00B7368D" w:rsidRPr="00B7368D" w:rsidRDefault="00B7368D" w:rsidP="00B7368D">
      <w:pPr>
        <w:spacing w:before="78"/>
        <w:ind w:left="132"/>
        <w:rPr>
          <w:rFonts w:ascii="Arial"/>
          <w:b/>
          <w:color w:val="000000" w:themeColor="text1"/>
        </w:rPr>
      </w:pPr>
      <w:r w:rsidRPr="00B7368D">
        <w:rPr>
          <w:color w:val="000000" w:themeColor="text1"/>
        </w:rPr>
        <w:br w:type="column"/>
      </w:r>
      <w:r w:rsidRPr="00B7368D">
        <w:rPr>
          <w:rFonts w:ascii="Arial"/>
          <w:b/>
          <w:color w:val="000000" w:themeColor="text1"/>
          <w:w w:val="110"/>
        </w:rPr>
        <w:lastRenderedPageBreak/>
        <w:t>W</w:t>
      </w:r>
      <w:r w:rsidRPr="00B7368D">
        <w:rPr>
          <w:rFonts w:ascii="Arial"/>
          <w:b/>
          <w:color w:val="000000" w:themeColor="text1"/>
          <w:spacing w:val="-3"/>
          <w:w w:val="106"/>
        </w:rPr>
        <w:t>a</w:t>
      </w:r>
      <w:r w:rsidRPr="00B7368D">
        <w:rPr>
          <w:rFonts w:ascii="Arial"/>
          <w:b/>
          <w:color w:val="000000" w:themeColor="text1"/>
          <w:w w:val="126"/>
        </w:rPr>
        <w:t>r</w:t>
      </w:r>
      <w:r w:rsidRPr="00B7368D">
        <w:rPr>
          <w:rFonts w:ascii="Arial"/>
          <w:b/>
          <w:color w:val="000000" w:themeColor="text1"/>
          <w:w w:val="88"/>
        </w:rPr>
        <w:t>s</w:t>
      </w:r>
      <w:r w:rsidRPr="00B7368D">
        <w:rPr>
          <w:rFonts w:ascii="Arial"/>
          <w:b/>
          <w:color w:val="000000" w:themeColor="text1"/>
          <w:w w:val="103"/>
        </w:rPr>
        <w:t>z</w:t>
      </w:r>
      <w:r w:rsidRPr="00B7368D">
        <w:rPr>
          <w:rFonts w:ascii="Arial"/>
          <w:b/>
          <w:color w:val="000000" w:themeColor="text1"/>
          <w:w w:val="131"/>
        </w:rPr>
        <w:t>t</w:t>
      </w:r>
      <w:r w:rsidRPr="00B7368D">
        <w:rPr>
          <w:rFonts w:ascii="Arial"/>
          <w:b/>
          <w:color w:val="000000" w:themeColor="text1"/>
          <w:w w:val="106"/>
        </w:rPr>
        <w:t>a</w:t>
      </w:r>
      <w:r w:rsidRPr="00B7368D">
        <w:rPr>
          <w:rFonts w:ascii="Arial"/>
          <w:b/>
          <w:color w:val="000000" w:themeColor="text1"/>
          <w:w w:val="131"/>
        </w:rPr>
        <w:t>t</w:t>
      </w:r>
      <w:r w:rsidRPr="00B7368D">
        <w:rPr>
          <w:rFonts w:ascii="Arial"/>
          <w:b/>
          <w:color w:val="000000" w:themeColor="text1"/>
          <w:spacing w:val="-10"/>
        </w:rPr>
        <w:t xml:space="preserve"> </w:t>
      </w:r>
      <w:proofErr w:type="spellStart"/>
      <w:r w:rsidRPr="00B7368D">
        <w:rPr>
          <w:rFonts w:ascii="Arial"/>
          <w:b/>
          <w:color w:val="000000" w:themeColor="text1"/>
          <w:spacing w:val="1"/>
          <w:w w:val="140"/>
        </w:rPr>
        <w:t>f</w:t>
      </w:r>
      <w:r w:rsidRPr="00B7368D">
        <w:rPr>
          <w:rFonts w:ascii="Arial"/>
          <w:b/>
          <w:color w:val="000000" w:themeColor="text1"/>
          <w:w w:val="107"/>
        </w:rPr>
        <w:t>u</w:t>
      </w:r>
      <w:r w:rsidRPr="00B7368D">
        <w:rPr>
          <w:rFonts w:ascii="Arial"/>
          <w:b/>
          <w:color w:val="000000" w:themeColor="text1"/>
          <w:w w:val="110"/>
        </w:rPr>
        <w:t>n</w:t>
      </w:r>
      <w:r w:rsidRPr="00B7368D">
        <w:rPr>
          <w:rFonts w:ascii="Arial"/>
          <w:b/>
          <w:color w:val="000000" w:themeColor="text1"/>
          <w:w w:val="102"/>
        </w:rPr>
        <w:t>d</w:t>
      </w:r>
      <w:r w:rsidRPr="00B7368D">
        <w:rPr>
          <w:rFonts w:ascii="Arial"/>
          <w:b/>
          <w:color w:val="000000" w:themeColor="text1"/>
          <w:spacing w:val="-3"/>
          <w:w w:val="126"/>
        </w:rPr>
        <w:t>r</w:t>
      </w:r>
      <w:r w:rsidRPr="00B7368D">
        <w:rPr>
          <w:rFonts w:ascii="Arial"/>
          <w:b/>
          <w:color w:val="000000" w:themeColor="text1"/>
          <w:w w:val="106"/>
        </w:rPr>
        <w:t>a</w:t>
      </w:r>
      <w:r w:rsidRPr="00B7368D">
        <w:rPr>
          <w:rFonts w:ascii="Arial"/>
          <w:b/>
          <w:color w:val="000000" w:themeColor="text1"/>
          <w:spacing w:val="-2"/>
          <w:w w:val="129"/>
        </w:rPr>
        <w:t>i</w:t>
      </w:r>
      <w:r w:rsidRPr="00B7368D">
        <w:rPr>
          <w:rFonts w:ascii="Arial"/>
          <w:b/>
          <w:color w:val="000000" w:themeColor="text1"/>
          <w:w w:val="88"/>
        </w:rPr>
        <w:t>s</w:t>
      </w:r>
      <w:r w:rsidRPr="00B7368D">
        <w:rPr>
          <w:rFonts w:ascii="Arial"/>
          <w:b/>
          <w:color w:val="000000" w:themeColor="text1"/>
        </w:rPr>
        <w:t>e</w:t>
      </w:r>
      <w:r w:rsidRPr="00B7368D">
        <w:rPr>
          <w:rFonts w:ascii="Arial"/>
          <w:b/>
          <w:color w:val="000000" w:themeColor="text1"/>
          <w:w w:val="126"/>
        </w:rPr>
        <w:t>r</w:t>
      </w:r>
      <w:r w:rsidRPr="00B7368D">
        <w:rPr>
          <w:rFonts w:ascii="Arial"/>
          <w:b/>
          <w:color w:val="000000" w:themeColor="text1"/>
          <w:w w:val="106"/>
        </w:rPr>
        <w:t>a</w:t>
      </w:r>
      <w:proofErr w:type="spellEnd"/>
      <w:r w:rsidRPr="00B7368D">
        <w:rPr>
          <w:rFonts w:ascii="Arial"/>
          <w:b/>
          <w:color w:val="000000" w:themeColor="text1"/>
          <w:spacing w:val="-4"/>
          <w:w w:val="186"/>
        </w:rPr>
        <w:t>/</w:t>
      </w:r>
      <w:proofErr w:type="spellStart"/>
      <w:r w:rsidRPr="00B7368D">
        <w:rPr>
          <w:rFonts w:ascii="Arial"/>
          <w:b/>
          <w:color w:val="000000" w:themeColor="text1"/>
          <w:spacing w:val="1"/>
          <w:w w:val="140"/>
        </w:rPr>
        <w:t>f</w:t>
      </w:r>
      <w:r w:rsidRPr="00B7368D">
        <w:rPr>
          <w:rFonts w:ascii="Arial"/>
          <w:b/>
          <w:color w:val="000000" w:themeColor="text1"/>
          <w:w w:val="107"/>
        </w:rPr>
        <w:t>u</w:t>
      </w:r>
      <w:r w:rsidRPr="00B7368D">
        <w:rPr>
          <w:rFonts w:ascii="Arial"/>
          <w:b/>
          <w:color w:val="000000" w:themeColor="text1"/>
          <w:w w:val="110"/>
        </w:rPr>
        <w:t>n</w:t>
      </w:r>
      <w:r w:rsidRPr="00B7368D">
        <w:rPr>
          <w:rFonts w:ascii="Arial"/>
          <w:b/>
          <w:color w:val="000000" w:themeColor="text1"/>
          <w:w w:val="102"/>
        </w:rPr>
        <w:t>d</w:t>
      </w:r>
      <w:r w:rsidRPr="00B7368D">
        <w:rPr>
          <w:rFonts w:ascii="Arial"/>
          <w:b/>
          <w:color w:val="000000" w:themeColor="text1"/>
          <w:spacing w:val="-3"/>
          <w:w w:val="126"/>
        </w:rPr>
        <w:t>r</w:t>
      </w:r>
      <w:r w:rsidRPr="00B7368D">
        <w:rPr>
          <w:rFonts w:ascii="Arial"/>
          <w:b/>
          <w:color w:val="000000" w:themeColor="text1"/>
          <w:w w:val="106"/>
        </w:rPr>
        <w:t>a</w:t>
      </w:r>
      <w:r w:rsidRPr="00B7368D">
        <w:rPr>
          <w:rFonts w:ascii="Arial"/>
          <w:b/>
          <w:color w:val="000000" w:themeColor="text1"/>
          <w:w w:val="129"/>
        </w:rPr>
        <w:t>i</w:t>
      </w:r>
      <w:r w:rsidRPr="00B7368D">
        <w:rPr>
          <w:rFonts w:ascii="Arial"/>
          <w:b/>
          <w:color w:val="000000" w:themeColor="text1"/>
          <w:w w:val="88"/>
        </w:rPr>
        <w:t>s</w:t>
      </w:r>
      <w:r w:rsidRPr="00B7368D">
        <w:rPr>
          <w:rFonts w:ascii="Arial"/>
          <w:b/>
          <w:color w:val="000000" w:themeColor="text1"/>
          <w:spacing w:val="-2"/>
        </w:rPr>
        <w:t>e</w:t>
      </w:r>
      <w:r w:rsidRPr="00B7368D">
        <w:rPr>
          <w:rFonts w:ascii="Arial"/>
          <w:b/>
          <w:color w:val="000000" w:themeColor="text1"/>
          <w:w w:val="126"/>
        </w:rPr>
        <w:t>r</w:t>
      </w:r>
      <w:r w:rsidRPr="00B7368D">
        <w:rPr>
          <w:rFonts w:ascii="Arial"/>
          <w:b/>
          <w:color w:val="000000" w:themeColor="text1"/>
          <w:w w:val="114"/>
        </w:rPr>
        <w:t>k</w:t>
      </w:r>
      <w:r w:rsidRPr="00B7368D">
        <w:rPr>
          <w:rFonts w:ascii="Arial"/>
          <w:b/>
          <w:color w:val="000000" w:themeColor="text1"/>
          <w:w w:val="129"/>
        </w:rPr>
        <w:t>i</w:t>
      </w:r>
      <w:proofErr w:type="spellEnd"/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0"/>
          <w:tab w:val="left" w:pos="491"/>
        </w:tabs>
        <w:spacing w:before="135" w:line="244" w:lineRule="auto"/>
        <w:ind w:right="2667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 xml:space="preserve">Przegląd metod i technik </w:t>
      </w:r>
      <w:proofErr w:type="spellStart"/>
      <w:r w:rsidRPr="00F370D9">
        <w:rPr>
          <w:color w:val="000000" w:themeColor="text1"/>
          <w:w w:val="115"/>
          <w:sz w:val="18"/>
          <w:lang w:val="pl-PL"/>
        </w:rPr>
        <w:t>fundraisingowych</w:t>
      </w:r>
      <w:proofErr w:type="spellEnd"/>
      <w:r w:rsidRPr="00F370D9">
        <w:rPr>
          <w:color w:val="000000" w:themeColor="text1"/>
          <w:w w:val="115"/>
          <w:sz w:val="18"/>
          <w:lang w:val="pl-PL"/>
        </w:rPr>
        <w:t xml:space="preserve"> online i </w:t>
      </w:r>
      <w:proofErr w:type="spellStart"/>
      <w:r w:rsidRPr="00F370D9">
        <w:rPr>
          <w:color w:val="000000" w:themeColor="text1"/>
          <w:w w:val="115"/>
          <w:sz w:val="18"/>
          <w:lang w:val="pl-PL"/>
        </w:rPr>
        <w:t>offline</w:t>
      </w:r>
      <w:proofErr w:type="spellEnd"/>
      <w:r w:rsidRPr="00F370D9">
        <w:rPr>
          <w:color w:val="000000" w:themeColor="text1"/>
          <w:w w:val="115"/>
          <w:sz w:val="18"/>
          <w:lang w:val="pl-PL"/>
        </w:rPr>
        <w:t xml:space="preserve"> (m.in.</w:t>
      </w:r>
      <w:r w:rsidRPr="00F370D9">
        <w:rPr>
          <w:color w:val="000000" w:themeColor="text1"/>
          <w:spacing w:val="-25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1%</w:t>
      </w:r>
      <w:r w:rsidRPr="00F370D9">
        <w:rPr>
          <w:color w:val="000000" w:themeColor="text1"/>
          <w:spacing w:val="-25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podatku,</w:t>
      </w:r>
      <w:r w:rsidRPr="00F370D9">
        <w:rPr>
          <w:color w:val="000000" w:themeColor="text1"/>
          <w:spacing w:val="-25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zbiórki</w:t>
      </w:r>
      <w:r w:rsidRPr="00F370D9">
        <w:rPr>
          <w:color w:val="000000" w:themeColor="text1"/>
          <w:spacing w:val="-25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publiczne,</w:t>
      </w:r>
      <w:r w:rsidRPr="00F370D9">
        <w:rPr>
          <w:color w:val="000000" w:themeColor="text1"/>
          <w:spacing w:val="-24"/>
          <w:w w:val="115"/>
          <w:sz w:val="18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sz w:val="18"/>
          <w:lang w:val="pl-PL"/>
        </w:rPr>
        <w:t>crowdfunding</w:t>
      </w:r>
      <w:proofErr w:type="spellEnd"/>
      <w:r w:rsidRPr="00F370D9">
        <w:rPr>
          <w:color w:val="000000" w:themeColor="text1"/>
          <w:w w:val="115"/>
          <w:sz w:val="18"/>
          <w:lang w:val="pl-PL"/>
        </w:rPr>
        <w:t>,</w:t>
      </w:r>
      <w:r w:rsidRPr="00F370D9">
        <w:rPr>
          <w:color w:val="000000" w:themeColor="text1"/>
          <w:spacing w:val="-2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wysyłki)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spacing w:before="82"/>
        <w:ind w:left="492" w:hanging="361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Analiza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wybranych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technik</w:t>
      </w:r>
      <w:r w:rsidRPr="00F370D9">
        <w:rPr>
          <w:color w:val="000000" w:themeColor="text1"/>
          <w:spacing w:val="-4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pod</w:t>
      </w:r>
      <w:r w:rsidRPr="00F370D9">
        <w:rPr>
          <w:color w:val="000000" w:themeColor="text1"/>
          <w:spacing w:val="-9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kątem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przydatności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dla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mojej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organizacji</w:t>
      </w:r>
    </w:p>
    <w:p w:rsidR="00B7368D" w:rsidRPr="00F370D9" w:rsidRDefault="00B7368D" w:rsidP="00B7368D">
      <w:pPr>
        <w:pStyle w:val="Akapitzlist"/>
        <w:numPr>
          <w:ilvl w:val="0"/>
          <w:numId w:val="1"/>
        </w:numPr>
        <w:tabs>
          <w:tab w:val="left" w:pos="492"/>
          <w:tab w:val="left" w:pos="493"/>
        </w:tabs>
        <w:spacing w:before="89"/>
        <w:ind w:left="492" w:hanging="361"/>
        <w:rPr>
          <w:color w:val="000000" w:themeColor="text1"/>
          <w:sz w:val="18"/>
          <w:lang w:val="pl-PL"/>
        </w:rPr>
      </w:pPr>
      <w:r w:rsidRPr="00F370D9">
        <w:rPr>
          <w:color w:val="000000" w:themeColor="text1"/>
          <w:w w:val="115"/>
          <w:sz w:val="18"/>
          <w:lang w:val="pl-PL"/>
        </w:rPr>
        <w:t>Czym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jest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i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jak</w:t>
      </w:r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zbudować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optymalny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sz w:val="18"/>
          <w:lang w:val="pl-PL"/>
        </w:rPr>
        <w:t>fundraising</w:t>
      </w:r>
      <w:proofErr w:type="spellEnd"/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proofErr w:type="spellStart"/>
      <w:r w:rsidRPr="00F370D9">
        <w:rPr>
          <w:color w:val="000000" w:themeColor="text1"/>
          <w:w w:val="115"/>
          <w:sz w:val="18"/>
          <w:lang w:val="pl-PL"/>
        </w:rPr>
        <w:t>miks</w:t>
      </w:r>
      <w:proofErr w:type="spellEnd"/>
      <w:r w:rsidRPr="00F370D9">
        <w:rPr>
          <w:color w:val="000000" w:themeColor="text1"/>
          <w:spacing w:val="-8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dla</w:t>
      </w:r>
      <w:r w:rsidRPr="00F370D9">
        <w:rPr>
          <w:color w:val="000000" w:themeColor="text1"/>
          <w:spacing w:val="-7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mojej</w:t>
      </w:r>
      <w:r w:rsidRPr="00F370D9">
        <w:rPr>
          <w:color w:val="000000" w:themeColor="text1"/>
          <w:spacing w:val="-6"/>
          <w:w w:val="115"/>
          <w:sz w:val="18"/>
          <w:lang w:val="pl-PL"/>
        </w:rPr>
        <w:t xml:space="preserve"> </w:t>
      </w:r>
      <w:r w:rsidRPr="00F370D9">
        <w:rPr>
          <w:color w:val="000000" w:themeColor="text1"/>
          <w:w w:val="115"/>
          <w:sz w:val="18"/>
          <w:lang w:val="pl-PL"/>
        </w:rPr>
        <w:t>organizacji</w:t>
      </w:r>
    </w:p>
    <w:p w:rsidR="00B7368D" w:rsidRPr="00B7368D" w:rsidRDefault="00B7368D" w:rsidP="00B7368D">
      <w:pPr>
        <w:pStyle w:val="Nagwek4"/>
        <w:numPr>
          <w:ilvl w:val="0"/>
          <w:numId w:val="1"/>
        </w:numPr>
        <w:tabs>
          <w:tab w:val="left" w:pos="492"/>
          <w:tab w:val="left" w:pos="493"/>
        </w:tabs>
        <w:spacing w:before="120"/>
        <w:ind w:left="492" w:hanging="361"/>
        <w:rPr>
          <w:color w:val="000000" w:themeColor="text1"/>
        </w:rPr>
      </w:pPr>
      <w:proofErr w:type="spellStart"/>
      <w:r w:rsidRPr="00B7368D">
        <w:rPr>
          <w:color w:val="000000" w:themeColor="text1"/>
          <w:w w:val="110"/>
        </w:rPr>
        <w:t>Zakończenie</w:t>
      </w:r>
      <w:proofErr w:type="spellEnd"/>
      <w:r w:rsidRPr="00B7368D">
        <w:rPr>
          <w:color w:val="000000" w:themeColor="text1"/>
          <w:w w:val="110"/>
        </w:rPr>
        <w:t xml:space="preserve"> </w:t>
      </w:r>
      <w:proofErr w:type="spellStart"/>
      <w:r w:rsidRPr="00B7368D">
        <w:rPr>
          <w:color w:val="000000" w:themeColor="text1"/>
          <w:w w:val="110"/>
        </w:rPr>
        <w:t>i</w:t>
      </w:r>
      <w:proofErr w:type="spellEnd"/>
      <w:r w:rsidRPr="00B7368D">
        <w:rPr>
          <w:color w:val="000000" w:themeColor="text1"/>
          <w:w w:val="110"/>
        </w:rPr>
        <w:t xml:space="preserve"> </w:t>
      </w:r>
      <w:proofErr w:type="spellStart"/>
      <w:r w:rsidRPr="00B7368D">
        <w:rPr>
          <w:color w:val="000000" w:themeColor="text1"/>
          <w:w w:val="110"/>
        </w:rPr>
        <w:t>podsumowanie</w:t>
      </w:r>
      <w:proofErr w:type="spellEnd"/>
      <w:r w:rsidRPr="00B7368D">
        <w:rPr>
          <w:color w:val="000000" w:themeColor="text1"/>
          <w:spacing w:val="-47"/>
          <w:w w:val="110"/>
        </w:rPr>
        <w:t xml:space="preserve"> </w:t>
      </w:r>
      <w:r>
        <w:rPr>
          <w:color w:val="000000" w:themeColor="text1"/>
          <w:spacing w:val="-47"/>
          <w:w w:val="110"/>
        </w:rPr>
        <w:t xml:space="preserve"> </w:t>
      </w:r>
      <w:proofErr w:type="spellStart"/>
      <w:r w:rsidRPr="00B7368D">
        <w:rPr>
          <w:color w:val="000000" w:themeColor="text1"/>
          <w:w w:val="110"/>
        </w:rPr>
        <w:t>dnia</w:t>
      </w:r>
      <w:proofErr w:type="spellEnd"/>
    </w:p>
    <w:p w:rsidR="00B7368D" w:rsidRDefault="00B7368D" w:rsidP="00B7368D">
      <w:pPr>
        <w:pStyle w:val="Nagwek4"/>
        <w:tabs>
          <w:tab w:val="left" w:pos="492"/>
          <w:tab w:val="left" w:pos="493"/>
        </w:tabs>
        <w:spacing w:before="120"/>
        <w:rPr>
          <w:color w:val="000000" w:themeColor="text1"/>
        </w:rPr>
      </w:pPr>
    </w:p>
    <w:p w:rsidR="00B7368D" w:rsidRDefault="00B7368D" w:rsidP="00242774">
      <w:pPr>
        <w:pStyle w:val="Nagwek4"/>
        <w:tabs>
          <w:tab w:val="left" w:pos="492"/>
          <w:tab w:val="left" w:pos="493"/>
        </w:tabs>
        <w:spacing w:before="120"/>
        <w:ind w:left="-1560" w:firstLine="1692"/>
        <w:rPr>
          <w:color w:val="000000" w:themeColor="text1"/>
        </w:rPr>
      </w:pPr>
    </w:p>
    <w:p w:rsidR="00242774" w:rsidRPr="00B7368D" w:rsidRDefault="00242774" w:rsidP="00242774">
      <w:pPr>
        <w:tabs>
          <w:tab w:val="left" w:pos="1757"/>
        </w:tabs>
        <w:spacing w:before="130"/>
        <w:rPr>
          <w:rFonts w:ascii="Georgia" w:hAnsi="Georgia"/>
          <w:i/>
          <w:color w:val="000000" w:themeColor="text1"/>
          <w:sz w:val="18"/>
        </w:rPr>
      </w:pPr>
      <w:r w:rsidRPr="00B7368D">
        <w:rPr>
          <w:rFonts w:ascii="Arial" w:hAnsi="Arial"/>
          <w:b/>
          <w:color w:val="000000" w:themeColor="text1"/>
          <w:w w:val="105"/>
          <w:sz w:val="20"/>
        </w:rPr>
        <w:t>UWAGA!</w:t>
      </w:r>
      <w:r>
        <w:rPr>
          <w:rFonts w:ascii="Arial" w:hAnsi="Arial"/>
          <w:b/>
          <w:color w:val="000000" w:themeColor="text1"/>
          <w:w w:val="105"/>
          <w:sz w:val="20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20"/>
        </w:rPr>
        <w:t>Zakres</w:t>
      </w:r>
      <w:r w:rsidRPr="00B7368D">
        <w:rPr>
          <w:rFonts w:ascii="Georgia" w:hAnsi="Georgia"/>
          <w:i/>
          <w:color w:val="000000" w:themeColor="text1"/>
          <w:spacing w:val="9"/>
          <w:w w:val="105"/>
          <w:sz w:val="20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poszczególnych</w:t>
      </w:r>
      <w:r w:rsidRPr="00B7368D">
        <w:rPr>
          <w:rFonts w:ascii="Georgia" w:hAnsi="Georgia"/>
          <w:i/>
          <w:color w:val="000000" w:themeColor="text1"/>
          <w:spacing w:val="9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sesji</w:t>
      </w:r>
      <w:r w:rsidRPr="00B7368D">
        <w:rPr>
          <w:rFonts w:ascii="Georgia" w:hAnsi="Georgia"/>
          <w:i/>
          <w:color w:val="000000" w:themeColor="text1"/>
          <w:spacing w:val="11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może</w:t>
      </w:r>
      <w:r w:rsidRPr="00B7368D">
        <w:rPr>
          <w:rFonts w:ascii="Georgia" w:hAnsi="Georgia"/>
          <w:i/>
          <w:color w:val="000000" w:themeColor="text1"/>
          <w:spacing w:val="8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ulec</w:t>
      </w:r>
      <w:r w:rsidRPr="00B7368D">
        <w:rPr>
          <w:rFonts w:ascii="Georgia" w:hAnsi="Georgia"/>
          <w:i/>
          <w:color w:val="000000" w:themeColor="text1"/>
          <w:spacing w:val="6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zmianie</w:t>
      </w:r>
      <w:r w:rsidRPr="00B7368D">
        <w:rPr>
          <w:rFonts w:ascii="Georgia" w:hAnsi="Georgia"/>
          <w:i/>
          <w:color w:val="000000" w:themeColor="text1"/>
          <w:spacing w:val="10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zależnie</w:t>
      </w:r>
      <w:r w:rsidRPr="00B7368D">
        <w:rPr>
          <w:rFonts w:ascii="Georgia" w:hAnsi="Georgia"/>
          <w:i/>
          <w:color w:val="000000" w:themeColor="text1"/>
          <w:spacing w:val="6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od</w:t>
      </w:r>
      <w:r w:rsidRPr="00B7368D">
        <w:rPr>
          <w:rFonts w:ascii="Georgia" w:hAnsi="Georgia"/>
          <w:i/>
          <w:color w:val="000000" w:themeColor="text1"/>
          <w:spacing w:val="11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potrzeb</w:t>
      </w:r>
      <w:r w:rsidRPr="00B7368D">
        <w:rPr>
          <w:rFonts w:ascii="Georgia" w:hAnsi="Georgia"/>
          <w:i/>
          <w:color w:val="000000" w:themeColor="text1"/>
          <w:spacing w:val="8"/>
          <w:w w:val="105"/>
          <w:sz w:val="18"/>
        </w:rPr>
        <w:t xml:space="preserve"> </w:t>
      </w:r>
      <w:r w:rsidRPr="00B7368D">
        <w:rPr>
          <w:rFonts w:ascii="Georgia" w:hAnsi="Georgia"/>
          <w:i/>
          <w:color w:val="000000" w:themeColor="text1"/>
          <w:w w:val="105"/>
          <w:sz w:val="18"/>
        </w:rPr>
        <w:t>grupy</w:t>
      </w:r>
    </w:p>
    <w:p w:rsidR="00B7368D" w:rsidRPr="00F370D9" w:rsidRDefault="00B7368D" w:rsidP="00242774">
      <w:pPr>
        <w:pStyle w:val="Nagwek4"/>
        <w:tabs>
          <w:tab w:val="left" w:pos="492"/>
          <w:tab w:val="left" w:pos="493"/>
        </w:tabs>
        <w:spacing w:before="120"/>
        <w:ind w:left="-1560" w:firstLine="1692"/>
        <w:rPr>
          <w:color w:val="000000" w:themeColor="text1"/>
          <w:lang w:val="pl-PL"/>
        </w:rPr>
      </w:pPr>
    </w:p>
    <w:p w:rsidR="00B7368D" w:rsidRPr="00F370D9" w:rsidRDefault="00B7368D" w:rsidP="00B7368D">
      <w:pPr>
        <w:pStyle w:val="Nagwek4"/>
        <w:tabs>
          <w:tab w:val="left" w:pos="492"/>
          <w:tab w:val="left" w:pos="493"/>
        </w:tabs>
        <w:spacing w:before="120"/>
        <w:rPr>
          <w:color w:val="000000" w:themeColor="text1"/>
          <w:lang w:val="pl-PL"/>
        </w:rPr>
      </w:pPr>
    </w:p>
    <w:p w:rsidR="00B7368D" w:rsidRPr="00B7368D" w:rsidRDefault="00B7368D" w:rsidP="00B7368D">
      <w:pPr>
        <w:rPr>
          <w:color w:val="000000" w:themeColor="text1"/>
        </w:rPr>
        <w:sectPr w:rsidR="00B7368D" w:rsidRPr="00B7368D">
          <w:type w:val="continuous"/>
          <w:pgSz w:w="11910" w:h="16840"/>
          <w:pgMar w:top="1660" w:right="880" w:bottom="1120" w:left="1000" w:header="708" w:footer="708" w:gutter="0"/>
          <w:cols w:num="2" w:space="708" w:equalWidth="0">
            <w:col w:w="1373" w:space="197"/>
            <w:col w:w="8460"/>
          </w:cols>
        </w:sectPr>
      </w:pPr>
    </w:p>
    <w:p w:rsidR="00242774" w:rsidRDefault="00242774" w:rsidP="00242774">
      <w:pPr>
        <w:rPr>
          <w:color w:val="000000" w:themeColor="text1"/>
        </w:rPr>
      </w:pPr>
    </w:p>
    <w:p w:rsidR="00242774" w:rsidRDefault="00242774" w:rsidP="00242774">
      <w:pPr>
        <w:rPr>
          <w:color w:val="000000" w:themeColor="text1"/>
        </w:rPr>
      </w:pPr>
      <w:r>
        <w:rPr>
          <w:color w:val="000000" w:themeColor="text1"/>
        </w:rPr>
        <w:t>***</w:t>
      </w:r>
    </w:p>
    <w:p w:rsidR="00242774" w:rsidRPr="00B7368D" w:rsidRDefault="00242774" w:rsidP="00242774">
      <w:pPr>
        <w:rPr>
          <w:color w:val="000000" w:themeColor="text1"/>
        </w:rPr>
      </w:pPr>
      <w:r w:rsidRPr="00BD4AEE">
        <w:rPr>
          <w:b/>
          <w:color w:val="000000" w:themeColor="text1"/>
        </w:rPr>
        <w:t>Andrzej Pietrucha</w:t>
      </w:r>
      <w:r w:rsidRPr="00B7368D">
        <w:rPr>
          <w:color w:val="000000" w:themeColor="text1"/>
        </w:rPr>
        <w:t xml:space="preserve"> – trener i ekspert ds. fundraisingu. Absolwent historii na Uniwersytecie Warszawskim, </w:t>
      </w:r>
      <w:proofErr w:type="spellStart"/>
      <w:r w:rsidRPr="00B7368D">
        <w:rPr>
          <w:color w:val="000000" w:themeColor="text1"/>
        </w:rPr>
        <w:t>Charity</w:t>
      </w:r>
      <w:proofErr w:type="spellEnd"/>
      <w:r w:rsidRPr="00B7368D">
        <w:rPr>
          <w:color w:val="000000" w:themeColor="text1"/>
        </w:rPr>
        <w:t xml:space="preserve"> Marketing and </w:t>
      </w:r>
      <w:proofErr w:type="spellStart"/>
      <w:r w:rsidRPr="00B7368D">
        <w:rPr>
          <w:color w:val="000000" w:themeColor="text1"/>
        </w:rPr>
        <w:t>Fundraising</w:t>
      </w:r>
      <w:proofErr w:type="spellEnd"/>
      <w:r w:rsidRPr="00B7368D">
        <w:rPr>
          <w:color w:val="000000" w:themeColor="text1"/>
        </w:rPr>
        <w:t xml:space="preserve"> w Cass Business School w Londynie oraz Szkoły Trenerów Organizacji Pozarządowych STOP. Od blisko 20 lat związany z organizacjami pozarządowymi. Od 2016 – członek zespołu Fundacji Akademia Organizacji Obywatelskich</w:t>
      </w:r>
    </w:p>
    <w:p w:rsidR="00B7368D" w:rsidRPr="00B7368D" w:rsidRDefault="00B7368D" w:rsidP="00B7368D">
      <w:pPr>
        <w:rPr>
          <w:color w:val="000000" w:themeColor="text1"/>
        </w:rPr>
      </w:pPr>
    </w:p>
    <w:p w:rsidR="00B7368D" w:rsidRPr="00B7368D" w:rsidRDefault="00B7368D" w:rsidP="00B7368D">
      <w:pPr>
        <w:rPr>
          <w:color w:val="000000" w:themeColor="text1"/>
        </w:rPr>
      </w:pPr>
      <w:r w:rsidRPr="00BD4AEE">
        <w:rPr>
          <w:b/>
          <w:color w:val="000000" w:themeColor="text1"/>
        </w:rPr>
        <w:t>Magdalena Pawlak</w:t>
      </w:r>
      <w:r w:rsidRPr="00B7368D">
        <w:rPr>
          <w:color w:val="000000" w:themeColor="text1"/>
        </w:rPr>
        <w:t xml:space="preserve"> – </w:t>
      </w:r>
      <w:r w:rsidR="00BD4AEE">
        <w:rPr>
          <w:color w:val="000000" w:themeColor="text1"/>
        </w:rPr>
        <w:t xml:space="preserve">z </w:t>
      </w:r>
      <w:r w:rsidRPr="00B7368D">
        <w:rPr>
          <w:color w:val="000000" w:themeColor="text1"/>
        </w:rPr>
        <w:t xml:space="preserve">wykształcenia psycholog, z zamiłowania społecznik i </w:t>
      </w:r>
      <w:proofErr w:type="spellStart"/>
      <w:r w:rsidRPr="00B7368D">
        <w:rPr>
          <w:color w:val="000000" w:themeColor="text1"/>
        </w:rPr>
        <w:t>fundraiser</w:t>
      </w:r>
      <w:proofErr w:type="spellEnd"/>
      <w:r w:rsidRPr="00B7368D">
        <w:rPr>
          <w:color w:val="000000" w:themeColor="text1"/>
        </w:rPr>
        <w:t xml:space="preserve">, prezeska Fundacji Dorastaj z Nami. Przez wiele lat pracowała w organizacjach pozarządowych m.in. United </w:t>
      </w:r>
      <w:proofErr w:type="spellStart"/>
      <w:r w:rsidRPr="00B7368D">
        <w:rPr>
          <w:color w:val="000000" w:themeColor="text1"/>
        </w:rPr>
        <w:t>Way</w:t>
      </w:r>
      <w:proofErr w:type="spellEnd"/>
      <w:r w:rsidRPr="00B7368D">
        <w:rPr>
          <w:color w:val="000000" w:themeColor="text1"/>
        </w:rPr>
        <w:t xml:space="preserve"> Polska i Fundacja Banku Ochrony Środowiska, koordynatorka budowy Centrum Informacyjnego przy Polskim Cmentarzu na Monte Cassino, kuratorka wystawy „Jan Karski, Człowiek Wolności”.</w:t>
      </w:r>
    </w:p>
    <w:p w:rsidR="00242774" w:rsidRPr="00B7368D" w:rsidRDefault="00242774">
      <w:pPr>
        <w:rPr>
          <w:color w:val="000000" w:themeColor="text1"/>
        </w:rPr>
      </w:pPr>
    </w:p>
    <w:sectPr w:rsidR="00242774" w:rsidRPr="00B7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33"/>
    <w:multiLevelType w:val="hybridMultilevel"/>
    <w:tmpl w:val="BFBAE294"/>
    <w:lvl w:ilvl="0" w:tplc="0CC4125A">
      <w:numFmt w:val="bullet"/>
      <w:lvlText w:val=""/>
      <w:lvlJc w:val="left"/>
      <w:pPr>
        <w:ind w:left="49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E80E264">
      <w:numFmt w:val="bullet"/>
      <w:lvlText w:val="•"/>
      <w:lvlJc w:val="left"/>
      <w:pPr>
        <w:ind w:left="1295" w:hanging="358"/>
      </w:pPr>
      <w:rPr>
        <w:rFonts w:hint="default"/>
      </w:rPr>
    </w:lvl>
    <w:lvl w:ilvl="2" w:tplc="C4CE8DA4">
      <w:numFmt w:val="bullet"/>
      <w:lvlText w:val="•"/>
      <w:lvlJc w:val="left"/>
      <w:pPr>
        <w:ind w:left="2091" w:hanging="358"/>
      </w:pPr>
      <w:rPr>
        <w:rFonts w:hint="default"/>
      </w:rPr>
    </w:lvl>
    <w:lvl w:ilvl="3" w:tplc="2D6AAB0A">
      <w:numFmt w:val="bullet"/>
      <w:lvlText w:val="•"/>
      <w:lvlJc w:val="left"/>
      <w:pPr>
        <w:ind w:left="2887" w:hanging="358"/>
      </w:pPr>
      <w:rPr>
        <w:rFonts w:hint="default"/>
      </w:rPr>
    </w:lvl>
    <w:lvl w:ilvl="4" w:tplc="34BED90C">
      <w:numFmt w:val="bullet"/>
      <w:lvlText w:val="•"/>
      <w:lvlJc w:val="left"/>
      <w:pPr>
        <w:ind w:left="3682" w:hanging="358"/>
      </w:pPr>
      <w:rPr>
        <w:rFonts w:hint="default"/>
      </w:rPr>
    </w:lvl>
    <w:lvl w:ilvl="5" w:tplc="305485EC"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4FACE4EE">
      <w:numFmt w:val="bullet"/>
      <w:lvlText w:val="•"/>
      <w:lvlJc w:val="left"/>
      <w:pPr>
        <w:ind w:left="5274" w:hanging="358"/>
      </w:pPr>
      <w:rPr>
        <w:rFonts w:hint="default"/>
      </w:rPr>
    </w:lvl>
    <w:lvl w:ilvl="7" w:tplc="2B9C894C">
      <w:numFmt w:val="bullet"/>
      <w:lvlText w:val="•"/>
      <w:lvlJc w:val="left"/>
      <w:pPr>
        <w:ind w:left="6069" w:hanging="358"/>
      </w:pPr>
      <w:rPr>
        <w:rFonts w:hint="default"/>
      </w:rPr>
    </w:lvl>
    <w:lvl w:ilvl="8" w:tplc="A328DB6A">
      <w:numFmt w:val="bullet"/>
      <w:lvlText w:val="•"/>
      <w:lvlJc w:val="left"/>
      <w:pPr>
        <w:ind w:left="686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D"/>
    <w:rsid w:val="00242774"/>
    <w:rsid w:val="008E5333"/>
    <w:rsid w:val="00B7368D"/>
    <w:rsid w:val="00BD4AEE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68D"/>
    <w:pPr>
      <w:widowControl w:val="0"/>
      <w:autoSpaceDE w:val="0"/>
      <w:autoSpaceDN w:val="0"/>
      <w:spacing w:before="171" w:after="0" w:line="240" w:lineRule="auto"/>
      <w:ind w:left="132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B7368D"/>
    <w:pPr>
      <w:widowControl w:val="0"/>
      <w:autoSpaceDE w:val="0"/>
      <w:autoSpaceDN w:val="0"/>
      <w:spacing w:before="66" w:after="0" w:line="240" w:lineRule="auto"/>
      <w:ind w:left="132"/>
      <w:outlineLvl w:val="1"/>
    </w:pPr>
    <w:rPr>
      <w:rFonts w:ascii="Arial" w:eastAsia="Arial" w:hAnsi="Arial" w:cs="Arial"/>
      <w:b/>
      <w:bCs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B7368D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Cambria" w:eastAsia="Cambria" w:hAnsi="Cambria" w:cs="Cambria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B7368D"/>
    <w:pPr>
      <w:widowControl w:val="0"/>
      <w:autoSpaceDE w:val="0"/>
      <w:autoSpaceDN w:val="0"/>
      <w:spacing w:after="0" w:line="240" w:lineRule="auto"/>
      <w:ind w:left="132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68D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368D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368D"/>
    <w:rPr>
      <w:rFonts w:ascii="Cambria" w:eastAsia="Cambria" w:hAnsi="Cambria" w:cs="Cambri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7368D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736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68D"/>
    <w:rPr>
      <w:rFonts w:ascii="Cambria" w:eastAsia="Cambria" w:hAnsi="Cambria" w:cs="Cambria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7368D"/>
    <w:pPr>
      <w:widowControl w:val="0"/>
      <w:autoSpaceDE w:val="0"/>
      <w:autoSpaceDN w:val="0"/>
      <w:spacing w:before="88" w:after="0" w:line="240" w:lineRule="auto"/>
      <w:ind w:left="490" w:hanging="359"/>
    </w:pPr>
    <w:rPr>
      <w:rFonts w:ascii="Cambria" w:eastAsia="Cambria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368D"/>
    <w:pPr>
      <w:widowControl w:val="0"/>
      <w:autoSpaceDE w:val="0"/>
      <w:autoSpaceDN w:val="0"/>
      <w:spacing w:before="171" w:after="0" w:line="240" w:lineRule="auto"/>
      <w:ind w:left="132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B7368D"/>
    <w:pPr>
      <w:widowControl w:val="0"/>
      <w:autoSpaceDE w:val="0"/>
      <w:autoSpaceDN w:val="0"/>
      <w:spacing w:before="66" w:after="0" w:line="240" w:lineRule="auto"/>
      <w:ind w:left="132"/>
      <w:outlineLvl w:val="1"/>
    </w:pPr>
    <w:rPr>
      <w:rFonts w:ascii="Arial" w:eastAsia="Arial" w:hAnsi="Arial" w:cs="Arial"/>
      <w:b/>
      <w:bCs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B7368D"/>
    <w:pPr>
      <w:widowControl w:val="0"/>
      <w:autoSpaceDE w:val="0"/>
      <w:autoSpaceDN w:val="0"/>
      <w:spacing w:after="0" w:line="240" w:lineRule="auto"/>
      <w:ind w:left="132"/>
      <w:outlineLvl w:val="2"/>
    </w:pPr>
    <w:rPr>
      <w:rFonts w:ascii="Cambria" w:eastAsia="Cambria" w:hAnsi="Cambria" w:cs="Cambria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B7368D"/>
    <w:pPr>
      <w:widowControl w:val="0"/>
      <w:autoSpaceDE w:val="0"/>
      <w:autoSpaceDN w:val="0"/>
      <w:spacing w:after="0" w:line="240" w:lineRule="auto"/>
      <w:ind w:left="132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68D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7368D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7368D"/>
    <w:rPr>
      <w:rFonts w:ascii="Cambria" w:eastAsia="Cambria" w:hAnsi="Cambria" w:cs="Cambria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7368D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736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368D"/>
    <w:rPr>
      <w:rFonts w:ascii="Cambria" w:eastAsia="Cambria" w:hAnsi="Cambria" w:cs="Cambria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7368D"/>
    <w:pPr>
      <w:widowControl w:val="0"/>
      <w:autoSpaceDE w:val="0"/>
      <w:autoSpaceDN w:val="0"/>
      <w:spacing w:before="88" w:after="0" w:line="240" w:lineRule="auto"/>
      <w:ind w:left="490" w:hanging="359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Andrzej Pietrucha APDF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Pietrucha</dc:creator>
  <cp:keywords/>
  <dc:description/>
  <cp:lastModifiedBy>Beata</cp:lastModifiedBy>
  <cp:revision>3</cp:revision>
  <dcterms:created xsi:type="dcterms:W3CDTF">2022-08-06T17:57:00Z</dcterms:created>
  <dcterms:modified xsi:type="dcterms:W3CDTF">2022-08-12T09:29:00Z</dcterms:modified>
</cp:coreProperties>
</file>