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562" w:rsidRDefault="00AC2562">
      <w:pPr>
        <w:pStyle w:val="Tekstpodstawowy"/>
        <w:ind w:left="0"/>
        <w:jc w:val="left"/>
        <w:rPr>
          <w:rFonts w:ascii="Times New Roman"/>
          <w:sz w:val="20"/>
        </w:rPr>
      </w:pPr>
    </w:p>
    <w:p w:rsidR="00AC2562" w:rsidRDefault="00AC2562">
      <w:pPr>
        <w:pStyle w:val="Tekstpodstawowy"/>
        <w:spacing w:before="5"/>
        <w:ind w:left="0"/>
        <w:jc w:val="left"/>
        <w:rPr>
          <w:rFonts w:ascii="Times New Roman"/>
          <w:sz w:val="19"/>
        </w:rPr>
      </w:pPr>
    </w:p>
    <w:p w:rsidR="00AC2562" w:rsidRDefault="00F176EA">
      <w:pPr>
        <w:pStyle w:val="Tytu"/>
        <w:spacing w:before="44"/>
      </w:pPr>
      <w:r>
        <w:t>Regulamin</w:t>
      </w:r>
      <w:r>
        <w:rPr>
          <w:spacing w:val="-4"/>
        </w:rPr>
        <w:t xml:space="preserve"> </w:t>
      </w:r>
    </w:p>
    <w:p w:rsidR="00160D86" w:rsidRDefault="00F176EA">
      <w:pPr>
        <w:pStyle w:val="Tytu"/>
        <w:spacing w:line="259" w:lineRule="auto"/>
        <w:ind w:left="279"/>
      </w:pPr>
      <w:r>
        <w:t>Warmińsko-Mazurski</w:t>
      </w:r>
      <w:r>
        <w:rPr>
          <w:spacing w:val="-6"/>
        </w:rPr>
        <w:t xml:space="preserve"> </w:t>
      </w:r>
      <w:r>
        <w:t>konkurs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Aktywnego</w:t>
      </w:r>
      <w:r>
        <w:rPr>
          <w:spacing w:val="-7"/>
        </w:rPr>
        <w:t xml:space="preserve"> </w:t>
      </w:r>
      <w:r>
        <w:t xml:space="preserve">Seniora/Seniorkę </w:t>
      </w:r>
    </w:p>
    <w:p w:rsidR="00AC2562" w:rsidRPr="001C7129" w:rsidRDefault="00F176EA">
      <w:pPr>
        <w:pStyle w:val="Tytu"/>
        <w:spacing w:line="259" w:lineRule="auto"/>
        <w:ind w:left="279"/>
        <w:rPr>
          <w:b w:val="0"/>
        </w:rPr>
      </w:pPr>
      <w:r>
        <w:t>i Najlepszą Inicjatywę Seniorską</w:t>
      </w:r>
      <w:r w:rsidR="001C7129">
        <w:rPr>
          <w:b w:val="0"/>
        </w:rPr>
        <w:t xml:space="preserve">  </w:t>
      </w:r>
      <w:r w:rsidR="001C7129" w:rsidRPr="001C7129">
        <w:t>„POTRZEBNI”</w:t>
      </w:r>
      <w:r w:rsidR="001C7129">
        <w:t>.</w:t>
      </w:r>
    </w:p>
    <w:p w:rsidR="00AC2562" w:rsidRPr="001C7129" w:rsidRDefault="00F176EA">
      <w:pPr>
        <w:pStyle w:val="Tekstpodstawowy"/>
        <w:spacing w:before="156"/>
        <w:ind w:left="278" w:right="277"/>
        <w:jc w:val="center"/>
      </w:pPr>
      <w:r w:rsidRPr="001C7129">
        <w:rPr>
          <w:spacing w:val="-5"/>
        </w:rPr>
        <w:t>§1</w:t>
      </w:r>
    </w:p>
    <w:p w:rsidR="00AC2562" w:rsidRDefault="00F176EA">
      <w:pPr>
        <w:pStyle w:val="Nagwek1"/>
        <w:spacing w:before="181"/>
      </w:pPr>
      <w:r>
        <w:t>ORGANIZATOR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CZAS</w:t>
      </w:r>
      <w:r>
        <w:rPr>
          <w:spacing w:val="-7"/>
        </w:rPr>
        <w:t xml:space="preserve"> </w:t>
      </w:r>
      <w:r>
        <w:t>TRWANIA</w:t>
      </w:r>
      <w:r>
        <w:rPr>
          <w:spacing w:val="-2"/>
        </w:rPr>
        <w:t xml:space="preserve"> KONKURSU</w:t>
      </w:r>
    </w:p>
    <w:p w:rsidR="00AC2562" w:rsidRDefault="00F176EA">
      <w:pPr>
        <w:pStyle w:val="Akapitzlist"/>
        <w:numPr>
          <w:ilvl w:val="0"/>
          <w:numId w:val="8"/>
        </w:numPr>
        <w:tabs>
          <w:tab w:val="left" w:pos="837"/>
        </w:tabs>
        <w:spacing w:before="182" w:line="259" w:lineRule="auto"/>
        <w:ind w:right="113"/>
      </w:pPr>
      <w:r>
        <w:t>Organizatorem Warmińsko-Mazurskiego Konkursu na Aktywnego seniora/ seniorkę i Najlepszą Inicjatywę Seniorską</w:t>
      </w:r>
      <w:r w:rsidR="00160D86">
        <w:t>. POTRZEBNI</w:t>
      </w:r>
      <w:r>
        <w:t>, określanego dalej jako „Konkurs”, jest Federacja Organizacji Socjalnych Województwa Warmińsko-Mazurskiego FOSa z siedzibą w Olsztynie,</w:t>
      </w:r>
      <w:r>
        <w:rPr>
          <w:spacing w:val="40"/>
        </w:rPr>
        <w:t xml:space="preserve"> </w:t>
      </w:r>
      <w:r>
        <w:t>ul. Linki 3/4, zwana dalej „Organizatorem”.</w:t>
      </w:r>
    </w:p>
    <w:p w:rsidR="00AC2562" w:rsidRDefault="00F176EA">
      <w:pPr>
        <w:pStyle w:val="Akapitzlist"/>
        <w:numPr>
          <w:ilvl w:val="0"/>
          <w:numId w:val="8"/>
        </w:numPr>
        <w:tabs>
          <w:tab w:val="left" w:pos="837"/>
        </w:tabs>
        <w:spacing w:line="259" w:lineRule="auto"/>
        <w:ind w:right="111"/>
      </w:pPr>
      <w:r>
        <w:t xml:space="preserve">Konkurs odbywa się we współpracy ze Społeczną Radą Seniorów Województwa Warmińsko- </w:t>
      </w:r>
      <w:r>
        <w:rPr>
          <w:spacing w:val="-2"/>
        </w:rPr>
        <w:t>Mazurskiego.</w:t>
      </w:r>
    </w:p>
    <w:p w:rsidR="00AC2562" w:rsidRDefault="00F176EA">
      <w:pPr>
        <w:pStyle w:val="Akapitzlist"/>
        <w:numPr>
          <w:ilvl w:val="0"/>
          <w:numId w:val="8"/>
        </w:numPr>
        <w:tabs>
          <w:tab w:val="left" w:pos="837"/>
        </w:tabs>
        <w:spacing w:line="259" w:lineRule="auto"/>
        <w:ind w:right="111"/>
      </w:pPr>
      <w:r>
        <w:t>Celem Konkursu jest promowanie aktywnych postaw w środowisku seniorów i budowanie pozytywnego wizerunku osoby starszej.</w:t>
      </w:r>
    </w:p>
    <w:p w:rsidR="00AC2562" w:rsidRDefault="00F176EA">
      <w:pPr>
        <w:pStyle w:val="Akapitzlist"/>
        <w:numPr>
          <w:ilvl w:val="0"/>
          <w:numId w:val="8"/>
        </w:numPr>
        <w:tabs>
          <w:tab w:val="left" w:pos="837"/>
        </w:tabs>
        <w:spacing w:line="268" w:lineRule="exact"/>
        <w:ind w:hanging="361"/>
        <w:rPr>
          <w:b/>
        </w:rPr>
      </w:pPr>
      <w:r>
        <w:t>Konkurs</w:t>
      </w:r>
      <w:r>
        <w:rPr>
          <w:spacing w:val="64"/>
          <w:w w:val="150"/>
        </w:rPr>
        <w:t xml:space="preserve"> </w:t>
      </w:r>
      <w:r>
        <w:t>rozpoczyna</w:t>
      </w:r>
      <w:r>
        <w:rPr>
          <w:spacing w:val="64"/>
          <w:w w:val="150"/>
        </w:rPr>
        <w:t xml:space="preserve"> </w:t>
      </w:r>
      <w:r>
        <w:t>się</w:t>
      </w:r>
      <w:r>
        <w:rPr>
          <w:spacing w:val="64"/>
          <w:w w:val="150"/>
        </w:rPr>
        <w:t xml:space="preserve"> </w:t>
      </w:r>
      <w:r w:rsidR="00730F93">
        <w:rPr>
          <w:b/>
        </w:rPr>
        <w:t>26</w:t>
      </w:r>
      <w:r>
        <w:rPr>
          <w:b/>
        </w:rPr>
        <w:t>.08.202</w:t>
      </w:r>
      <w:r w:rsidR="00730F93">
        <w:rPr>
          <w:b/>
        </w:rPr>
        <w:t xml:space="preserve">4 </w:t>
      </w:r>
      <w:r w:rsidR="00525B72">
        <w:rPr>
          <w:b/>
        </w:rPr>
        <w:t>r</w:t>
      </w:r>
      <w:r>
        <w:t>.</w:t>
      </w:r>
      <w:r>
        <w:rPr>
          <w:spacing w:val="63"/>
          <w:w w:val="150"/>
        </w:rPr>
        <w:t xml:space="preserve"> </w:t>
      </w:r>
      <w:r>
        <w:t>Termin</w:t>
      </w:r>
      <w:r>
        <w:rPr>
          <w:spacing w:val="64"/>
          <w:w w:val="150"/>
        </w:rPr>
        <w:t xml:space="preserve"> </w:t>
      </w:r>
      <w:r>
        <w:t>nadsyłania</w:t>
      </w:r>
      <w:r>
        <w:rPr>
          <w:spacing w:val="64"/>
          <w:w w:val="150"/>
        </w:rPr>
        <w:t xml:space="preserve"> </w:t>
      </w:r>
      <w:r>
        <w:t>zgłoszeń</w:t>
      </w:r>
      <w:r>
        <w:rPr>
          <w:spacing w:val="65"/>
          <w:w w:val="150"/>
        </w:rPr>
        <w:t xml:space="preserve"> </w:t>
      </w:r>
      <w:r>
        <w:t>upływa</w:t>
      </w:r>
      <w:r w:rsidR="00B22CDD">
        <w:rPr>
          <w:spacing w:val="65"/>
          <w:w w:val="150"/>
        </w:rPr>
        <w:t xml:space="preserve"> </w:t>
      </w:r>
      <w:r w:rsidR="00023B5B">
        <w:rPr>
          <w:b/>
          <w:spacing w:val="-2"/>
        </w:rPr>
        <w:t>2</w:t>
      </w:r>
      <w:r w:rsidR="00B32C92">
        <w:rPr>
          <w:b/>
          <w:spacing w:val="-2"/>
        </w:rPr>
        <w:t>3</w:t>
      </w:r>
      <w:r w:rsidRPr="001C7129">
        <w:rPr>
          <w:b/>
          <w:spacing w:val="-2"/>
        </w:rPr>
        <w:t>.0</w:t>
      </w:r>
      <w:r w:rsidR="00B22CDD" w:rsidRPr="001C7129">
        <w:rPr>
          <w:b/>
          <w:spacing w:val="-2"/>
        </w:rPr>
        <w:t>9</w:t>
      </w:r>
      <w:r w:rsidRPr="001C7129">
        <w:rPr>
          <w:b/>
          <w:spacing w:val="-2"/>
        </w:rPr>
        <w:t>.202</w:t>
      </w:r>
      <w:r w:rsidR="00B32C92">
        <w:rPr>
          <w:b/>
          <w:spacing w:val="-2"/>
        </w:rPr>
        <w:t>4</w:t>
      </w:r>
      <w:r w:rsidR="00525B72">
        <w:rPr>
          <w:b/>
          <w:spacing w:val="-2"/>
        </w:rPr>
        <w:t>r.</w:t>
      </w:r>
    </w:p>
    <w:p w:rsidR="00AC2562" w:rsidRDefault="00F176EA">
      <w:pPr>
        <w:pStyle w:val="Tekstpodstawowy"/>
        <w:spacing w:before="20"/>
      </w:pPr>
      <w:r>
        <w:t>(w</w:t>
      </w:r>
      <w:r>
        <w:rPr>
          <w:spacing w:val="-7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przesyłki</w:t>
      </w:r>
      <w:r>
        <w:rPr>
          <w:spacing w:val="-4"/>
        </w:rPr>
        <w:t xml:space="preserve"> </w:t>
      </w:r>
      <w:r>
        <w:t>pocztowej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decyduje</w:t>
      </w:r>
      <w:r>
        <w:rPr>
          <w:spacing w:val="-4"/>
        </w:rPr>
        <w:t xml:space="preserve"> </w:t>
      </w:r>
      <w:r>
        <w:t>data</w:t>
      </w:r>
      <w:r>
        <w:rPr>
          <w:spacing w:val="-6"/>
        </w:rPr>
        <w:t xml:space="preserve"> </w:t>
      </w:r>
      <w:r w:rsidR="001C7129">
        <w:t>wpływu do biura Federacji FOSa</w:t>
      </w:r>
      <w:r>
        <w:rPr>
          <w:spacing w:val="-2"/>
        </w:rPr>
        <w:t>).</w:t>
      </w:r>
    </w:p>
    <w:p w:rsidR="00AC2562" w:rsidRDefault="00F176EA">
      <w:pPr>
        <w:spacing w:before="183"/>
        <w:ind w:left="278" w:right="277"/>
        <w:jc w:val="center"/>
        <w:rPr>
          <w:b/>
        </w:rPr>
      </w:pPr>
      <w:r>
        <w:rPr>
          <w:b/>
          <w:spacing w:val="-5"/>
        </w:rPr>
        <w:t>§2</w:t>
      </w:r>
    </w:p>
    <w:p w:rsidR="00AC2562" w:rsidRDefault="00F176EA">
      <w:pPr>
        <w:pStyle w:val="Nagwek1"/>
        <w:spacing w:before="180"/>
        <w:ind w:left="277"/>
      </w:pPr>
      <w:r>
        <w:t>WARUNKI</w:t>
      </w:r>
      <w:r>
        <w:rPr>
          <w:spacing w:val="-4"/>
        </w:rPr>
        <w:t xml:space="preserve"> </w:t>
      </w:r>
      <w:r>
        <w:rPr>
          <w:spacing w:val="-2"/>
        </w:rPr>
        <w:t>UCZESTNICTWA</w:t>
      </w:r>
    </w:p>
    <w:p w:rsidR="00AC2562" w:rsidRDefault="00F176EA">
      <w:pPr>
        <w:pStyle w:val="Akapitzlist"/>
        <w:numPr>
          <w:ilvl w:val="0"/>
          <w:numId w:val="7"/>
        </w:numPr>
        <w:tabs>
          <w:tab w:val="left" w:pos="902"/>
        </w:tabs>
        <w:spacing w:before="183"/>
        <w:ind w:hanging="361"/>
      </w:pPr>
      <w:r>
        <w:t>Konkurs</w:t>
      </w:r>
      <w:r>
        <w:rPr>
          <w:spacing w:val="-5"/>
        </w:rPr>
        <w:t xml:space="preserve"> </w:t>
      </w:r>
      <w:r>
        <w:t>realizowany</w:t>
      </w:r>
      <w:r>
        <w:rPr>
          <w:spacing w:val="-3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dwóch</w:t>
      </w:r>
      <w:r>
        <w:rPr>
          <w:spacing w:val="-4"/>
        </w:rPr>
        <w:t xml:space="preserve"> </w:t>
      </w:r>
      <w:r>
        <w:rPr>
          <w:spacing w:val="-2"/>
        </w:rPr>
        <w:t>kategoriach</w:t>
      </w:r>
    </w:p>
    <w:p w:rsidR="00AC2562" w:rsidRDefault="00F176EA">
      <w:pPr>
        <w:pStyle w:val="Akapitzlist"/>
        <w:numPr>
          <w:ilvl w:val="1"/>
          <w:numId w:val="7"/>
        </w:numPr>
        <w:tabs>
          <w:tab w:val="left" w:pos="1262"/>
        </w:tabs>
        <w:spacing w:before="19" w:line="259" w:lineRule="auto"/>
        <w:ind w:right="111"/>
      </w:pPr>
      <w:r>
        <w:t xml:space="preserve">Kategoria 1 – konkurs na Aktywnego Seniora/ Seniorkę województwa warmińsko- </w:t>
      </w:r>
      <w:r>
        <w:rPr>
          <w:spacing w:val="-2"/>
        </w:rPr>
        <w:t>mazurskiego</w:t>
      </w:r>
    </w:p>
    <w:p w:rsidR="00730F93" w:rsidRDefault="00F176EA">
      <w:pPr>
        <w:pStyle w:val="Akapitzlist"/>
        <w:numPr>
          <w:ilvl w:val="1"/>
          <w:numId w:val="7"/>
        </w:numPr>
        <w:tabs>
          <w:tab w:val="left" w:pos="1262"/>
        </w:tabs>
        <w:spacing w:before="1" w:line="259" w:lineRule="auto"/>
        <w:ind w:right="113"/>
      </w:pPr>
      <w:r>
        <w:t>Kategoria 2 – konkurs na najlepszą inicjatywę osób starszych/na rzecz osób</w:t>
      </w:r>
      <w:r w:rsidR="00730F93">
        <w:t xml:space="preserve"> starszych, gdzie docenimy:</w:t>
      </w:r>
    </w:p>
    <w:p w:rsidR="00AC2562" w:rsidRDefault="00730F93" w:rsidP="00730F93">
      <w:pPr>
        <w:pStyle w:val="Akapitzlist"/>
        <w:tabs>
          <w:tab w:val="left" w:pos="1262"/>
        </w:tabs>
        <w:spacing w:before="1" w:line="259" w:lineRule="auto"/>
        <w:ind w:left="1261" w:right="113" w:firstLine="0"/>
      </w:pPr>
      <w:r>
        <w:t xml:space="preserve">- najlepszą inicjatywę </w:t>
      </w:r>
    </w:p>
    <w:p w:rsidR="00730F93" w:rsidRDefault="00730F93" w:rsidP="00730F93">
      <w:pPr>
        <w:pStyle w:val="Akapitzlist"/>
        <w:tabs>
          <w:tab w:val="left" w:pos="1262"/>
        </w:tabs>
        <w:spacing w:before="1" w:line="259" w:lineRule="auto"/>
        <w:ind w:left="1261" w:right="113" w:firstLine="0"/>
      </w:pPr>
      <w:r>
        <w:t>- samorząd z modelowo funkcjonującą Radą seniorów</w:t>
      </w:r>
    </w:p>
    <w:p w:rsidR="00AC2562" w:rsidRDefault="00F176EA">
      <w:pPr>
        <w:pStyle w:val="Akapitzlist"/>
        <w:numPr>
          <w:ilvl w:val="0"/>
          <w:numId w:val="7"/>
        </w:numPr>
        <w:tabs>
          <w:tab w:val="left" w:pos="902"/>
        </w:tabs>
        <w:spacing w:line="259" w:lineRule="auto"/>
        <w:ind w:right="115"/>
      </w:pPr>
      <w:r>
        <w:t>Uczestnikiem Konkursu w kat. 1 - kandydatem na Aktywnego Seniora/ Seniorkę – może być każda osoba (w wieku 60+), mieszkająca na terenie województwa warmińsko-mazurskiego.</w:t>
      </w:r>
    </w:p>
    <w:p w:rsidR="00730F93" w:rsidRDefault="00F176EA">
      <w:pPr>
        <w:pStyle w:val="Akapitzlist"/>
        <w:numPr>
          <w:ilvl w:val="0"/>
          <w:numId w:val="7"/>
        </w:numPr>
        <w:tabs>
          <w:tab w:val="left" w:pos="902"/>
        </w:tabs>
        <w:spacing w:line="259" w:lineRule="auto"/>
        <w:ind w:right="111"/>
      </w:pPr>
      <w:r>
        <w:t>Uczestnikiem Konkursu w kat. 2 może być</w:t>
      </w:r>
      <w:r w:rsidR="00730F93">
        <w:t>:</w:t>
      </w:r>
    </w:p>
    <w:p w:rsidR="00AC2562" w:rsidRPr="00730F93" w:rsidRDefault="00730F93" w:rsidP="00730F93">
      <w:pPr>
        <w:pStyle w:val="Akapitzlist"/>
        <w:numPr>
          <w:ilvl w:val="1"/>
          <w:numId w:val="7"/>
        </w:numPr>
        <w:tabs>
          <w:tab w:val="left" w:pos="902"/>
        </w:tabs>
        <w:spacing w:line="259" w:lineRule="auto"/>
        <w:ind w:right="111"/>
      </w:pPr>
      <w:r>
        <w:t xml:space="preserve">W przypadku Inicjatywy - </w:t>
      </w:r>
      <w:r w:rsidR="00F176EA">
        <w:t xml:space="preserve">każda instytucja, organizacja pozarządowa, firma, grupa nieformalna działająca na rzecz osób starszych na terenie województwa warmińsko- </w:t>
      </w:r>
      <w:r w:rsidR="00F176EA">
        <w:rPr>
          <w:spacing w:val="-2"/>
        </w:rPr>
        <w:t>mazurskiego</w:t>
      </w:r>
    </w:p>
    <w:p w:rsidR="00730F93" w:rsidRDefault="00730F93" w:rsidP="00730F93">
      <w:pPr>
        <w:pStyle w:val="Akapitzlist"/>
        <w:numPr>
          <w:ilvl w:val="1"/>
          <w:numId w:val="7"/>
        </w:numPr>
        <w:tabs>
          <w:tab w:val="left" w:pos="902"/>
        </w:tabs>
        <w:spacing w:line="259" w:lineRule="auto"/>
        <w:ind w:right="111"/>
      </w:pPr>
      <w:r>
        <w:rPr>
          <w:spacing w:val="-2"/>
        </w:rPr>
        <w:t xml:space="preserve">W przypadku Rady seniorów – samorząd gminy lub powiatu z terenu województwa warmińsko-mazurskiego, w ramach którego rada funkcjonuje </w:t>
      </w:r>
    </w:p>
    <w:p w:rsidR="00AC2562" w:rsidRDefault="00F176EA">
      <w:pPr>
        <w:pStyle w:val="Akapitzlist"/>
        <w:numPr>
          <w:ilvl w:val="0"/>
          <w:numId w:val="7"/>
        </w:numPr>
        <w:tabs>
          <w:tab w:val="left" w:pos="902"/>
        </w:tabs>
        <w:spacing w:line="259" w:lineRule="auto"/>
        <w:ind w:right="112"/>
      </w:pPr>
      <w:r>
        <w:t xml:space="preserve">Warunkiem uczestnictwa w Konkursie jest przesłanie opisu kandydata/ki (dot. kat. 1) oraz inicjatywy </w:t>
      </w:r>
      <w:r w:rsidR="00730F93">
        <w:t xml:space="preserve">bądź samorządu z radą seniorów </w:t>
      </w:r>
      <w:r>
        <w:t>(dot. kat. 2) na podany adres organizatora Konkursu.</w:t>
      </w:r>
    </w:p>
    <w:p w:rsidR="00AC2562" w:rsidRDefault="00F176EA">
      <w:pPr>
        <w:pStyle w:val="Akapitzlist"/>
        <w:numPr>
          <w:ilvl w:val="0"/>
          <w:numId w:val="7"/>
        </w:numPr>
        <w:tabs>
          <w:tab w:val="left" w:pos="902"/>
        </w:tabs>
        <w:spacing w:line="256" w:lineRule="auto"/>
        <w:ind w:right="116"/>
      </w:pPr>
      <w:r>
        <w:t>Z udziału w Konkursie wyłączeni są pracownicy i współpracownicy Organizatora oraz osoby pozostające z Organizatorem w stałym stosunku zlecenia.</w:t>
      </w:r>
    </w:p>
    <w:p w:rsidR="00AC2562" w:rsidRDefault="00F176EA">
      <w:pPr>
        <w:pStyle w:val="Akapitzlist"/>
        <w:numPr>
          <w:ilvl w:val="0"/>
          <w:numId w:val="7"/>
        </w:numPr>
        <w:tabs>
          <w:tab w:val="left" w:pos="902"/>
        </w:tabs>
        <w:spacing w:before="3" w:line="259" w:lineRule="auto"/>
        <w:ind w:right="113"/>
      </w:pPr>
      <w:r>
        <w:t>Organizator</w:t>
      </w:r>
      <w:r>
        <w:rPr>
          <w:spacing w:val="-5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ponosi</w:t>
      </w:r>
      <w:r>
        <w:rPr>
          <w:spacing w:val="-8"/>
        </w:rPr>
        <w:t xml:space="preserve"> </w:t>
      </w:r>
      <w:r>
        <w:t>odpowiedzialności</w:t>
      </w:r>
      <w:r>
        <w:rPr>
          <w:spacing w:val="-5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zgłoszenia,</w:t>
      </w:r>
      <w:r>
        <w:rPr>
          <w:spacing w:val="-5"/>
        </w:rPr>
        <w:t xml:space="preserve"> </w:t>
      </w:r>
      <w:r>
        <w:t>które</w:t>
      </w:r>
      <w:r>
        <w:rPr>
          <w:spacing w:val="-7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dotarły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niego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przyczyn od niego niezależnych.</w:t>
      </w:r>
    </w:p>
    <w:p w:rsidR="00AC2562" w:rsidRDefault="00F176EA">
      <w:pPr>
        <w:pStyle w:val="Akapitzlist"/>
        <w:numPr>
          <w:ilvl w:val="0"/>
          <w:numId w:val="7"/>
        </w:numPr>
        <w:tabs>
          <w:tab w:val="left" w:pos="902"/>
        </w:tabs>
        <w:spacing w:before="1" w:line="259" w:lineRule="auto"/>
        <w:ind w:right="114"/>
      </w:pPr>
      <w:r>
        <w:lastRenderedPageBreak/>
        <w:t>Organizator nie ponosi odpowiedzialności za podanie nieprawdziwych danych lub danych osoby trzeciej przez Uczestników. Podanie nieprawdziwych danych skutkuje odebraniem prawa do nagrody/tytułu.</w:t>
      </w:r>
    </w:p>
    <w:p w:rsidR="00AC2562" w:rsidRDefault="00F176EA">
      <w:pPr>
        <w:pStyle w:val="Akapitzlist"/>
        <w:numPr>
          <w:ilvl w:val="0"/>
          <w:numId w:val="7"/>
        </w:numPr>
        <w:tabs>
          <w:tab w:val="left" w:pos="902"/>
        </w:tabs>
        <w:spacing w:line="267" w:lineRule="exact"/>
        <w:ind w:hanging="361"/>
      </w:pPr>
      <w:r>
        <w:t>Udział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Konkursie</w:t>
      </w:r>
      <w:r>
        <w:rPr>
          <w:spacing w:val="-2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rPr>
          <w:spacing w:val="-2"/>
        </w:rPr>
        <w:t>bezpłatny.</w:t>
      </w:r>
    </w:p>
    <w:p w:rsidR="00AC2562" w:rsidRDefault="00AC2562">
      <w:pPr>
        <w:spacing w:line="267" w:lineRule="exact"/>
        <w:jc w:val="both"/>
        <w:sectPr w:rsidR="00AC2562">
          <w:headerReference w:type="default" r:id="rId8"/>
          <w:footerReference w:type="default" r:id="rId9"/>
          <w:type w:val="continuous"/>
          <w:pgSz w:w="11910" w:h="16840"/>
          <w:pgMar w:top="1780" w:right="1300" w:bottom="1220" w:left="1300" w:header="377" w:footer="1026" w:gutter="0"/>
          <w:pgNumType w:start="1"/>
          <w:cols w:space="708"/>
        </w:sectPr>
      </w:pPr>
    </w:p>
    <w:p w:rsidR="00AC2562" w:rsidRDefault="00F176EA">
      <w:pPr>
        <w:pStyle w:val="Tekstpodstawowy"/>
        <w:spacing w:before="46"/>
        <w:ind w:left="993" w:right="277"/>
        <w:jc w:val="center"/>
      </w:pPr>
      <w:r>
        <w:rPr>
          <w:spacing w:val="-5"/>
        </w:rPr>
        <w:lastRenderedPageBreak/>
        <w:t>§3</w:t>
      </w:r>
    </w:p>
    <w:p w:rsidR="00AC2562" w:rsidRDefault="00AC2562">
      <w:pPr>
        <w:pStyle w:val="Tekstpodstawowy"/>
        <w:spacing w:before="4"/>
        <w:ind w:left="0"/>
        <w:jc w:val="left"/>
        <w:rPr>
          <w:sz w:val="25"/>
        </w:rPr>
      </w:pPr>
    </w:p>
    <w:p w:rsidR="00AC2562" w:rsidRDefault="00F176EA">
      <w:pPr>
        <w:pStyle w:val="Nagwek1"/>
        <w:ind w:left="998"/>
      </w:pPr>
      <w:r>
        <w:t>KONKURS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KRYTERIA</w:t>
      </w:r>
    </w:p>
    <w:p w:rsidR="00AC2562" w:rsidRDefault="00F176EA">
      <w:pPr>
        <w:pStyle w:val="Tekstpodstawowy"/>
        <w:spacing w:before="183"/>
        <w:ind w:left="476"/>
        <w:jc w:val="left"/>
      </w:pPr>
      <w:r>
        <w:t>Głównym</w:t>
      </w:r>
      <w:r>
        <w:rPr>
          <w:spacing w:val="-6"/>
        </w:rPr>
        <w:t xml:space="preserve"> </w:t>
      </w:r>
      <w:r>
        <w:t>kryterium</w:t>
      </w:r>
      <w:r>
        <w:rPr>
          <w:spacing w:val="-5"/>
        </w:rPr>
        <w:t xml:space="preserve"> </w:t>
      </w:r>
      <w:r>
        <w:t>ocen</w:t>
      </w:r>
      <w:r>
        <w:rPr>
          <w:spacing w:val="-4"/>
        </w:rPr>
        <w:t xml:space="preserve"> </w:t>
      </w:r>
      <w:r>
        <w:t>dokonywanych</w:t>
      </w:r>
      <w:r>
        <w:rPr>
          <w:spacing w:val="-4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Komisję</w:t>
      </w:r>
      <w:r>
        <w:rPr>
          <w:spacing w:val="-3"/>
        </w:rPr>
        <w:t xml:space="preserve"> </w:t>
      </w:r>
      <w:r>
        <w:rPr>
          <w:spacing w:val="-2"/>
        </w:rPr>
        <w:t>Konkursową:</w:t>
      </w:r>
    </w:p>
    <w:p w:rsidR="00AC2562" w:rsidRDefault="00F176EA">
      <w:pPr>
        <w:pStyle w:val="Akapitzlist"/>
        <w:numPr>
          <w:ilvl w:val="0"/>
          <w:numId w:val="6"/>
        </w:numPr>
        <w:tabs>
          <w:tab w:val="left" w:pos="837"/>
        </w:tabs>
        <w:spacing w:before="180" w:line="259" w:lineRule="auto"/>
        <w:ind w:right="111"/>
      </w:pPr>
      <w:r>
        <w:t>W kategorii 1 – na Aktywnego seniora/seniorkę, są osiągnięcia Kandydata/ki zgłoszonego/ej do Konkursu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obszarze działań na rzecz</w:t>
      </w:r>
      <w:r>
        <w:rPr>
          <w:spacing w:val="-1"/>
        </w:rPr>
        <w:t xml:space="preserve"> </w:t>
      </w:r>
      <w:r>
        <w:t>swojej</w:t>
      </w:r>
      <w:r>
        <w:rPr>
          <w:spacing w:val="-2"/>
        </w:rPr>
        <w:t xml:space="preserve"> </w:t>
      </w:r>
      <w:r>
        <w:t>społeczności/</w:t>
      </w:r>
      <w:r>
        <w:rPr>
          <w:spacing w:val="-1"/>
        </w:rPr>
        <w:t xml:space="preserve"> </w:t>
      </w:r>
      <w:r>
        <w:t>seniorów w</w:t>
      </w:r>
      <w:r>
        <w:rPr>
          <w:spacing w:val="-1"/>
        </w:rPr>
        <w:t xml:space="preserve"> </w:t>
      </w:r>
      <w:r>
        <w:t>okresie 3</w:t>
      </w:r>
      <w:r>
        <w:rPr>
          <w:spacing w:val="-1"/>
        </w:rPr>
        <w:t xml:space="preserve"> </w:t>
      </w:r>
      <w:r>
        <w:t>ostatnich lat przed upływem terminu składania wniosków. Wskazane osiągnięcia dotyczyć muszą społeczności/seniorów z terenu województwa warmińsko-mazurskiego.</w:t>
      </w:r>
    </w:p>
    <w:p w:rsidR="00AC2562" w:rsidRDefault="00F176EA">
      <w:pPr>
        <w:pStyle w:val="Tekstpodstawowy"/>
        <w:spacing w:line="259" w:lineRule="auto"/>
        <w:ind w:right="111"/>
      </w:pPr>
      <w:r>
        <w:t>Komisja Konkursowa weźmie pod uwagę także niebanalne zaprezentowanie kandydata/ki przez osoby z jego/jej otoczenia lub przez nią/jego samą/samego osobiście.</w:t>
      </w:r>
    </w:p>
    <w:p w:rsidR="00730F93" w:rsidRDefault="00F176EA">
      <w:pPr>
        <w:pStyle w:val="Akapitzlist"/>
        <w:numPr>
          <w:ilvl w:val="0"/>
          <w:numId w:val="6"/>
        </w:numPr>
        <w:tabs>
          <w:tab w:val="left" w:pos="837"/>
        </w:tabs>
        <w:spacing w:line="259" w:lineRule="auto"/>
        <w:ind w:right="113"/>
      </w:pPr>
      <w:r>
        <w:t xml:space="preserve">W kategorii 2 </w:t>
      </w:r>
    </w:p>
    <w:p w:rsidR="00AC2562" w:rsidRDefault="00F176EA" w:rsidP="00730F93">
      <w:pPr>
        <w:pStyle w:val="Akapitzlist"/>
        <w:numPr>
          <w:ilvl w:val="0"/>
          <w:numId w:val="9"/>
        </w:numPr>
        <w:tabs>
          <w:tab w:val="left" w:pos="837"/>
        </w:tabs>
        <w:spacing w:line="259" w:lineRule="auto"/>
        <w:ind w:right="113"/>
      </w:pPr>
      <w:r>
        <w:t>na najlepszą inicjatywę osób starszych/na rzecz osób starszych jest oddziaływanie inicjatywy na społeczność, w szczególności w zakresie aktywizowania osób starszych, czyli:</w:t>
      </w:r>
    </w:p>
    <w:p w:rsidR="00AC2562" w:rsidRDefault="00F176EA">
      <w:pPr>
        <w:pStyle w:val="Akapitzlist"/>
        <w:numPr>
          <w:ilvl w:val="1"/>
          <w:numId w:val="6"/>
        </w:numPr>
        <w:tabs>
          <w:tab w:val="left" w:pos="954"/>
        </w:tabs>
        <w:spacing w:line="268" w:lineRule="exact"/>
        <w:jc w:val="left"/>
      </w:pPr>
      <w:r>
        <w:t>znaczenie</w:t>
      </w:r>
      <w:r>
        <w:rPr>
          <w:spacing w:val="-3"/>
        </w:rPr>
        <w:t xml:space="preserve"> </w:t>
      </w:r>
      <w:r>
        <w:t>inicjatywy</w:t>
      </w:r>
      <w:r>
        <w:rPr>
          <w:spacing w:val="-4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społeczności,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zwłaszcza</w:t>
      </w:r>
      <w:r>
        <w:rPr>
          <w:spacing w:val="-5"/>
        </w:rPr>
        <w:t xml:space="preserve"> </w:t>
      </w:r>
      <w:r>
        <w:t>osób</w:t>
      </w:r>
      <w:r>
        <w:rPr>
          <w:spacing w:val="-4"/>
        </w:rPr>
        <w:t xml:space="preserve"> </w:t>
      </w:r>
      <w:r>
        <w:rPr>
          <w:spacing w:val="-2"/>
        </w:rPr>
        <w:t>starszych;</w:t>
      </w:r>
    </w:p>
    <w:p w:rsidR="00AC2562" w:rsidRDefault="00F176EA">
      <w:pPr>
        <w:pStyle w:val="Akapitzlist"/>
        <w:numPr>
          <w:ilvl w:val="1"/>
          <w:numId w:val="6"/>
        </w:numPr>
        <w:tabs>
          <w:tab w:val="left" w:pos="954"/>
        </w:tabs>
        <w:spacing w:before="22"/>
        <w:jc w:val="left"/>
      </w:pPr>
      <w:r>
        <w:t>umiejętność</w:t>
      </w:r>
      <w:r>
        <w:rPr>
          <w:spacing w:val="-7"/>
        </w:rPr>
        <w:t xml:space="preserve"> </w:t>
      </w:r>
      <w:r>
        <w:t>zaangażowania</w:t>
      </w:r>
      <w:r>
        <w:rPr>
          <w:spacing w:val="-6"/>
        </w:rPr>
        <w:t xml:space="preserve"> </w:t>
      </w:r>
      <w:r>
        <w:t>mieszkańców,</w:t>
      </w:r>
      <w:r>
        <w:rPr>
          <w:spacing w:val="-8"/>
        </w:rPr>
        <w:t xml:space="preserve"> </w:t>
      </w:r>
      <w:r>
        <w:t>osób</w:t>
      </w:r>
      <w:r>
        <w:rPr>
          <w:spacing w:val="-6"/>
        </w:rPr>
        <w:t xml:space="preserve"> </w:t>
      </w:r>
      <w:r>
        <w:rPr>
          <w:spacing w:val="-2"/>
        </w:rPr>
        <w:t>starszych;</w:t>
      </w:r>
    </w:p>
    <w:p w:rsidR="00AC2562" w:rsidRDefault="00F176EA">
      <w:pPr>
        <w:pStyle w:val="Akapitzlist"/>
        <w:numPr>
          <w:ilvl w:val="1"/>
          <w:numId w:val="6"/>
        </w:numPr>
        <w:tabs>
          <w:tab w:val="left" w:pos="954"/>
        </w:tabs>
        <w:spacing w:before="22"/>
        <w:jc w:val="left"/>
      </w:pPr>
      <w:r>
        <w:t>innowacyjność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społeczności</w:t>
      </w:r>
      <w:r>
        <w:rPr>
          <w:spacing w:val="-4"/>
        </w:rPr>
        <w:t xml:space="preserve"> </w:t>
      </w:r>
      <w:r>
        <w:rPr>
          <w:spacing w:val="-2"/>
        </w:rPr>
        <w:t>lokalnej;</w:t>
      </w:r>
    </w:p>
    <w:p w:rsidR="00AC2562" w:rsidRDefault="00F176EA">
      <w:pPr>
        <w:pStyle w:val="Akapitzlist"/>
        <w:numPr>
          <w:ilvl w:val="1"/>
          <w:numId w:val="6"/>
        </w:numPr>
        <w:tabs>
          <w:tab w:val="left" w:pos="954"/>
        </w:tabs>
        <w:spacing w:before="19"/>
        <w:jc w:val="left"/>
      </w:pPr>
      <w:r>
        <w:t>systematyczność</w:t>
      </w:r>
      <w:r>
        <w:rPr>
          <w:spacing w:val="-7"/>
        </w:rPr>
        <w:t xml:space="preserve"> </w:t>
      </w:r>
      <w:r>
        <w:t>działań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rzecz</w:t>
      </w:r>
      <w:r>
        <w:rPr>
          <w:spacing w:val="-3"/>
        </w:rPr>
        <w:t xml:space="preserve"> </w:t>
      </w:r>
      <w:r>
        <w:t>osób</w:t>
      </w:r>
      <w:r>
        <w:rPr>
          <w:spacing w:val="-4"/>
        </w:rPr>
        <w:t xml:space="preserve"> </w:t>
      </w:r>
      <w:r>
        <w:rPr>
          <w:spacing w:val="-2"/>
        </w:rPr>
        <w:t>starszych.</w:t>
      </w:r>
    </w:p>
    <w:p w:rsidR="00AC2562" w:rsidRDefault="00AC2562">
      <w:pPr>
        <w:pStyle w:val="Tekstpodstawowy"/>
        <w:spacing w:before="7"/>
        <w:ind w:left="0"/>
        <w:jc w:val="left"/>
        <w:rPr>
          <w:sz w:val="25"/>
        </w:rPr>
      </w:pPr>
    </w:p>
    <w:p w:rsidR="00AC2562" w:rsidRDefault="00F176EA">
      <w:pPr>
        <w:pStyle w:val="Tekstpodstawowy"/>
        <w:spacing w:line="259" w:lineRule="auto"/>
        <w:ind w:right="114"/>
      </w:pPr>
      <w:r>
        <w:t>Inicjatywy te dotyczyć mogą różnych zakresów życia społecznego, np. aktywności obywatelskiej, kultury, aktywności fizycznej, wsparcia socjalnego i wielu innych. Przykładowe inicjatywy to powołanie i działanie Rady seniorów, inicjatywa zapoczątkowana przez radę seniorów lub Uniwersytet III Wieku czy inną grupę, spotkania senioralne itd.</w:t>
      </w:r>
      <w:r w:rsidR="00BE04D8">
        <w:t xml:space="preserve"> Zgłoszoną inicjatywą może być też całokształt działalności na rzecz osób starszych.</w:t>
      </w:r>
    </w:p>
    <w:p w:rsidR="00730F93" w:rsidRDefault="00730F93">
      <w:pPr>
        <w:pStyle w:val="Tekstpodstawowy"/>
        <w:spacing w:line="259" w:lineRule="auto"/>
        <w:ind w:right="114"/>
      </w:pPr>
    </w:p>
    <w:p w:rsidR="00730F93" w:rsidRDefault="00730F93" w:rsidP="00730F93">
      <w:pPr>
        <w:pStyle w:val="Tekstpodstawowy"/>
        <w:numPr>
          <w:ilvl w:val="0"/>
          <w:numId w:val="9"/>
        </w:numPr>
        <w:spacing w:line="259" w:lineRule="auto"/>
        <w:ind w:right="114"/>
      </w:pPr>
      <w:r>
        <w:t xml:space="preserve">na samorząd z modelowo funkcjonująca radą seniorów </w:t>
      </w:r>
    </w:p>
    <w:p w:rsidR="00730F93" w:rsidRDefault="00730F93" w:rsidP="00730F93">
      <w:pPr>
        <w:pStyle w:val="Tekstpodstawowy"/>
        <w:spacing w:line="259" w:lineRule="auto"/>
        <w:ind w:left="1196" w:right="114"/>
      </w:pPr>
      <w:r>
        <w:t>- sposób powołania rady – czy statut rady konsultowany był z organizacjami i środowiskami seniorskimi, czy Rada wybierana jest przez organizacje i środowiska seniorskie</w:t>
      </w:r>
    </w:p>
    <w:p w:rsidR="00730F93" w:rsidRDefault="00730F93" w:rsidP="00730F93">
      <w:pPr>
        <w:pStyle w:val="Tekstpodstawowy"/>
        <w:spacing w:line="259" w:lineRule="auto"/>
        <w:ind w:left="1196" w:right="114"/>
      </w:pPr>
      <w:r>
        <w:t>- sposób funkcjonowania rady –</w:t>
      </w:r>
      <w:r w:rsidR="00974FDD">
        <w:t xml:space="preserve"> opis działań samorządu i Rady, w tym zwłaszcza zada</w:t>
      </w:r>
      <w:r w:rsidR="00CB2151">
        <w:t>ń</w:t>
      </w:r>
      <w:r w:rsidR="00974FDD">
        <w:t xml:space="preserve"> w obszarach (funkcjach</w:t>
      </w:r>
      <w:r w:rsidR="00CB2151">
        <w:t>)</w:t>
      </w:r>
      <w:r>
        <w:t xml:space="preserve"> wynikając</w:t>
      </w:r>
      <w:r w:rsidR="00974FDD">
        <w:t>ych</w:t>
      </w:r>
      <w:r>
        <w:t xml:space="preserve"> z Ustawy, tj. inicjatywną (jakie działania zainicjowała), konsultacyjną (np. czy bierze udział w pracach komisji Rady Gminy/Powiatu, ciał dialogu społecznego), doradczą (</w:t>
      </w:r>
      <w:r w:rsidR="00974FDD">
        <w:t xml:space="preserve">np. </w:t>
      </w:r>
      <w:r>
        <w:t xml:space="preserve">jakie </w:t>
      </w:r>
      <w:r w:rsidR="00974FDD">
        <w:t>rozwiązanie, kwestie wskazała)</w:t>
      </w:r>
    </w:p>
    <w:p w:rsidR="00974FDD" w:rsidRDefault="00974FDD" w:rsidP="00730F93">
      <w:pPr>
        <w:pStyle w:val="Tekstpodstawowy"/>
        <w:spacing w:line="259" w:lineRule="auto"/>
        <w:ind w:left="1196" w:right="114"/>
      </w:pPr>
      <w:r>
        <w:t xml:space="preserve">- współpracę </w:t>
      </w:r>
      <w:r w:rsidR="00CB2151">
        <w:t xml:space="preserve">samorządu </w:t>
      </w:r>
      <w:r>
        <w:t>z radą – np. czy rada seniorów dysponuje budżetem i/lub może liczyć na wsparcie finansowe i rzeczowe</w:t>
      </w:r>
      <w:r w:rsidR="00CB2151">
        <w:t>, jak realizowane są wspólne kontakty, działania</w:t>
      </w:r>
    </w:p>
    <w:p w:rsidR="00974FDD" w:rsidRDefault="00974FDD" w:rsidP="00730F93">
      <w:pPr>
        <w:pStyle w:val="Tekstpodstawowy"/>
        <w:spacing w:line="259" w:lineRule="auto"/>
        <w:ind w:left="1196" w:right="114"/>
      </w:pPr>
      <w:r>
        <w:t xml:space="preserve">- oddziaływanie rady </w:t>
      </w:r>
      <w:r w:rsidR="00CB2151">
        <w:t>–</w:t>
      </w:r>
      <w:r>
        <w:t xml:space="preserve"> </w:t>
      </w:r>
      <w:r w:rsidR="00CB2151">
        <w:t>m.in. rozpoznawalność rady seniorów w środowisku lokalnym, sposób i częstotliwość kontaktów rady z osobami starszymi, organizacjami seniorskimi, członkami swoich organizacji</w:t>
      </w:r>
    </w:p>
    <w:p w:rsidR="00CB2151" w:rsidRDefault="00CB2151" w:rsidP="00730F93">
      <w:pPr>
        <w:pStyle w:val="Tekstpodstawowy"/>
        <w:spacing w:line="259" w:lineRule="auto"/>
        <w:ind w:left="1196" w:right="114"/>
      </w:pPr>
      <w:r>
        <w:t>- umiejscowienie rady w polityce senioralnej samorządu – czy rada współuczestniczy w działaniach (konsultacje, współtworzenie dokumentów strategicznych i in.), dotyczących całej społeczności, a nie tylko osób starszych; czy samorząd ma inne elementy polityki senioralnej, jak np. program na rzecz osób starszych (czy część strategii poświęconą tej grupie), pełnomocnika ds. osób starszych, centrum seniora</w:t>
      </w:r>
      <w:r w:rsidR="001B784A">
        <w:t>.</w:t>
      </w:r>
      <w:bookmarkStart w:id="0" w:name="_GoBack"/>
      <w:bookmarkEnd w:id="0"/>
      <w:r>
        <w:t xml:space="preserve"> </w:t>
      </w:r>
    </w:p>
    <w:p w:rsidR="00CB2151" w:rsidRDefault="00CB2151" w:rsidP="00730F93">
      <w:pPr>
        <w:pStyle w:val="Tekstpodstawowy"/>
        <w:spacing w:line="259" w:lineRule="auto"/>
        <w:ind w:left="1196" w:right="114"/>
      </w:pPr>
    </w:p>
    <w:p w:rsidR="00AC2562" w:rsidRDefault="00AC2562">
      <w:pPr>
        <w:pStyle w:val="Tekstpodstawowy"/>
        <w:ind w:left="0"/>
        <w:jc w:val="left"/>
      </w:pPr>
    </w:p>
    <w:p w:rsidR="00AC2562" w:rsidRDefault="00AC2562">
      <w:pPr>
        <w:pStyle w:val="Tekstpodstawowy"/>
        <w:spacing w:before="4"/>
        <w:ind w:left="0"/>
        <w:jc w:val="left"/>
        <w:rPr>
          <w:sz w:val="25"/>
        </w:rPr>
      </w:pPr>
    </w:p>
    <w:p w:rsidR="00AC2562" w:rsidRDefault="00F176EA">
      <w:pPr>
        <w:pStyle w:val="Tekstpodstawowy"/>
        <w:ind w:left="999" w:right="277"/>
        <w:jc w:val="center"/>
      </w:pPr>
      <w:r>
        <w:rPr>
          <w:spacing w:val="-5"/>
        </w:rPr>
        <w:t>§4</w:t>
      </w:r>
    </w:p>
    <w:p w:rsidR="00AC2562" w:rsidRDefault="00AC2562">
      <w:pPr>
        <w:pStyle w:val="Tekstpodstawowy"/>
        <w:spacing w:before="7"/>
        <w:ind w:left="0"/>
        <w:jc w:val="left"/>
        <w:rPr>
          <w:sz w:val="25"/>
        </w:rPr>
      </w:pPr>
    </w:p>
    <w:p w:rsidR="00AC2562" w:rsidRDefault="00F176EA">
      <w:pPr>
        <w:pStyle w:val="Nagwek1"/>
        <w:spacing w:before="1"/>
        <w:ind w:left="994"/>
      </w:pPr>
      <w:r>
        <w:t>KOMISJA</w:t>
      </w:r>
      <w:r>
        <w:rPr>
          <w:spacing w:val="-7"/>
        </w:rPr>
        <w:t xml:space="preserve"> </w:t>
      </w:r>
      <w:r>
        <w:rPr>
          <w:spacing w:val="-2"/>
        </w:rPr>
        <w:t>KONKURSOWA</w:t>
      </w:r>
    </w:p>
    <w:p w:rsidR="00AC2562" w:rsidRDefault="00AC2562">
      <w:pPr>
        <w:pStyle w:val="Tekstpodstawowy"/>
        <w:spacing w:before="4"/>
        <w:ind w:left="0"/>
        <w:jc w:val="left"/>
        <w:rPr>
          <w:b/>
          <w:sz w:val="25"/>
        </w:rPr>
      </w:pPr>
    </w:p>
    <w:p w:rsidR="00AC2562" w:rsidRDefault="00F176EA">
      <w:pPr>
        <w:pStyle w:val="Akapitzlist"/>
        <w:numPr>
          <w:ilvl w:val="0"/>
          <w:numId w:val="5"/>
        </w:numPr>
        <w:tabs>
          <w:tab w:val="left" w:pos="837"/>
        </w:tabs>
        <w:spacing w:line="259" w:lineRule="auto"/>
        <w:ind w:right="109"/>
      </w:pPr>
      <w:r>
        <w:t>Komisja</w:t>
      </w:r>
      <w:r>
        <w:rPr>
          <w:spacing w:val="-5"/>
        </w:rPr>
        <w:t xml:space="preserve"> </w:t>
      </w:r>
      <w:r>
        <w:t>konkursowa</w:t>
      </w:r>
      <w:r>
        <w:rPr>
          <w:spacing w:val="-2"/>
        </w:rPr>
        <w:t xml:space="preserve"> </w:t>
      </w:r>
      <w:r>
        <w:t>składa</w:t>
      </w:r>
      <w:r>
        <w:rPr>
          <w:spacing w:val="-5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nie</w:t>
      </w:r>
      <w:r w:rsidR="001824AC">
        <w:t xml:space="preserve"> </w:t>
      </w:r>
      <w:r>
        <w:t>mniej</w:t>
      </w:r>
      <w:r>
        <w:rPr>
          <w:spacing w:val="-2"/>
        </w:rPr>
        <w:t xml:space="preserve"> </w:t>
      </w:r>
      <w:r>
        <w:t>niż</w:t>
      </w:r>
      <w:r>
        <w:rPr>
          <w:spacing w:val="-6"/>
        </w:rPr>
        <w:t xml:space="preserve"> </w:t>
      </w:r>
      <w:r w:rsidRPr="00BE04D8">
        <w:t>3</w:t>
      </w:r>
      <w:r w:rsidRPr="00BE04D8">
        <w:rPr>
          <w:spacing w:val="-2"/>
        </w:rPr>
        <w:t xml:space="preserve"> </w:t>
      </w:r>
      <w:r>
        <w:t>członków</w:t>
      </w:r>
      <w:r>
        <w:rPr>
          <w:spacing w:val="-1"/>
        </w:rPr>
        <w:t xml:space="preserve"> </w:t>
      </w:r>
      <w:r>
        <w:t>powołanych</w:t>
      </w:r>
      <w:r>
        <w:rPr>
          <w:spacing w:val="-2"/>
        </w:rPr>
        <w:t xml:space="preserve"> </w:t>
      </w:r>
      <w:r>
        <w:t>spośród</w:t>
      </w:r>
      <w:r>
        <w:rPr>
          <w:spacing w:val="-6"/>
        </w:rPr>
        <w:t xml:space="preserve"> </w:t>
      </w:r>
      <w:r>
        <w:t>przedstawicieli Organizatora i przedstawicieli Społecznej Rady Seniorów Województwa Warmińsko- Mazurskiego i in.</w:t>
      </w:r>
    </w:p>
    <w:p w:rsidR="00AC2562" w:rsidRDefault="00F176EA">
      <w:pPr>
        <w:pStyle w:val="Akapitzlist"/>
        <w:numPr>
          <w:ilvl w:val="0"/>
          <w:numId w:val="5"/>
        </w:numPr>
        <w:tabs>
          <w:tab w:val="left" w:pos="837"/>
        </w:tabs>
        <w:spacing w:before="1" w:line="256" w:lineRule="auto"/>
        <w:ind w:right="111"/>
      </w:pPr>
      <w:r>
        <w:t>Ze względu na zaangażowanie Społecznej Rady Seniorów Województwa Warmińsko- Mazurskiego jako partnera:</w:t>
      </w:r>
    </w:p>
    <w:p w:rsidR="00AC2562" w:rsidRDefault="00F176EA">
      <w:pPr>
        <w:pStyle w:val="Akapitzlist"/>
        <w:numPr>
          <w:ilvl w:val="1"/>
          <w:numId w:val="5"/>
        </w:numPr>
        <w:tabs>
          <w:tab w:val="left" w:pos="1197"/>
        </w:tabs>
        <w:spacing w:before="4" w:line="259" w:lineRule="auto"/>
        <w:ind w:right="116"/>
      </w:pPr>
      <w:r>
        <w:t>w kategorii 1 – jej członkowie nie mogą brać udziału w konkursie; zgłoszenia takiej osoby nie będą rozpatrywane.</w:t>
      </w:r>
    </w:p>
    <w:p w:rsidR="00AC2562" w:rsidRDefault="00F176EA">
      <w:pPr>
        <w:pStyle w:val="Akapitzlist"/>
        <w:numPr>
          <w:ilvl w:val="1"/>
          <w:numId w:val="5"/>
        </w:numPr>
        <w:tabs>
          <w:tab w:val="left" w:pos="1197"/>
        </w:tabs>
        <w:spacing w:before="1" w:line="256" w:lineRule="auto"/>
        <w:ind w:right="115"/>
      </w:pPr>
      <w:r>
        <w:t>w</w:t>
      </w:r>
      <w:r>
        <w:rPr>
          <w:spacing w:val="-2"/>
        </w:rPr>
        <w:t xml:space="preserve"> </w:t>
      </w:r>
      <w:r>
        <w:t>kategorii</w:t>
      </w:r>
      <w:r>
        <w:rPr>
          <w:spacing w:val="-6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jej</w:t>
      </w:r>
      <w:r>
        <w:rPr>
          <w:spacing w:val="-5"/>
        </w:rPr>
        <w:t xml:space="preserve"> </w:t>
      </w:r>
      <w:r>
        <w:t>członkowie</w:t>
      </w:r>
      <w:r>
        <w:rPr>
          <w:spacing w:val="-2"/>
        </w:rPr>
        <w:t xml:space="preserve"> </w:t>
      </w:r>
      <w:r>
        <w:t>zaangażowani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zgłaszane</w:t>
      </w:r>
      <w:r>
        <w:rPr>
          <w:spacing w:val="-2"/>
        </w:rPr>
        <w:t xml:space="preserve"> </w:t>
      </w:r>
      <w:r>
        <w:t>inicjatywy</w:t>
      </w:r>
      <w:r w:rsidR="00CB2151">
        <w:t xml:space="preserve"> lub rady</w:t>
      </w:r>
      <w:r>
        <w:rPr>
          <w:spacing w:val="-3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mogą</w:t>
      </w:r>
      <w:r>
        <w:rPr>
          <w:spacing w:val="-6"/>
        </w:rPr>
        <w:t xml:space="preserve"> </w:t>
      </w:r>
      <w:r>
        <w:t>brać</w:t>
      </w:r>
      <w:r>
        <w:rPr>
          <w:spacing w:val="-3"/>
        </w:rPr>
        <w:t xml:space="preserve"> </w:t>
      </w:r>
      <w:r>
        <w:t>udziału w pracach komisji.</w:t>
      </w:r>
    </w:p>
    <w:p w:rsidR="00AC2562" w:rsidRDefault="00F176EA">
      <w:pPr>
        <w:pStyle w:val="Akapitzlist"/>
        <w:numPr>
          <w:ilvl w:val="0"/>
          <w:numId w:val="5"/>
        </w:numPr>
        <w:tabs>
          <w:tab w:val="left" w:pos="837"/>
        </w:tabs>
        <w:spacing w:before="4" w:line="259" w:lineRule="auto"/>
        <w:ind w:right="115"/>
      </w:pPr>
      <w:r>
        <w:t>Przewodniczącym Komisji jest Prezes Federacji Organizacji Socjalnych Województwa Warmińsko-Mazurskiego</w:t>
      </w:r>
      <w:r>
        <w:rPr>
          <w:spacing w:val="34"/>
        </w:rPr>
        <w:t xml:space="preserve"> </w:t>
      </w:r>
      <w:r>
        <w:t>FOSa</w:t>
      </w:r>
      <w:r>
        <w:rPr>
          <w:spacing w:val="35"/>
        </w:rPr>
        <w:t xml:space="preserve"> </w:t>
      </w:r>
      <w:r>
        <w:t>z</w:t>
      </w:r>
      <w:r>
        <w:rPr>
          <w:spacing w:val="32"/>
        </w:rPr>
        <w:t xml:space="preserve"> </w:t>
      </w:r>
      <w:r>
        <w:t>siedzibą</w:t>
      </w:r>
      <w:r>
        <w:rPr>
          <w:spacing w:val="33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Olsztynie</w:t>
      </w:r>
      <w:r>
        <w:rPr>
          <w:spacing w:val="36"/>
        </w:rPr>
        <w:t xml:space="preserve"> </w:t>
      </w:r>
      <w:r>
        <w:t>lub</w:t>
      </w:r>
      <w:r>
        <w:rPr>
          <w:spacing w:val="32"/>
        </w:rPr>
        <w:t xml:space="preserve"> </w:t>
      </w:r>
      <w:r>
        <w:t>osoba</w:t>
      </w:r>
      <w:r>
        <w:rPr>
          <w:spacing w:val="35"/>
        </w:rPr>
        <w:t xml:space="preserve"> </w:t>
      </w:r>
      <w:r>
        <w:t>przez</w:t>
      </w:r>
      <w:r>
        <w:rPr>
          <w:spacing w:val="33"/>
        </w:rPr>
        <w:t xml:space="preserve"> </w:t>
      </w:r>
      <w:r>
        <w:t>Niego</w:t>
      </w:r>
      <w:r>
        <w:rPr>
          <w:spacing w:val="34"/>
        </w:rPr>
        <w:t xml:space="preserve"> </w:t>
      </w:r>
      <w:r>
        <w:t>upoważniona (w formie pisemnej).</w:t>
      </w:r>
    </w:p>
    <w:p w:rsidR="00AC2562" w:rsidRDefault="00F176EA">
      <w:pPr>
        <w:pStyle w:val="Akapitzlist"/>
        <w:numPr>
          <w:ilvl w:val="0"/>
          <w:numId w:val="5"/>
        </w:numPr>
        <w:tabs>
          <w:tab w:val="left" w:pos="837"/>
        </w:tabs>
        <w:spacing w:line="267" w:lineRule="exact"/>
        <w:ind w:hanging="361"/>
      </w:pPr>
      <w:r>
        <w:t>W</w:t>
      </w:r>
      <w:r>
        <w:rPr>
          <w:spacing w:val="-9"/>
        </w:rPr>
        <w:t xml:space="preserve"> </w:t>
      </w:r>
      <w:r>
        <w:t>pracach</w:t>
      </w:r>
      <w:r>
        <w:rPr>
          <w:spacing w:val="-7"/>
        </w:rPr>
        <w:t xml:space="preserve"> </w:t>
      </w:r>
      <w:r>
        <w:t>Komisji</w:t>
      </w:r>
      <w:r>
        <w:rPr>
          <w:spacing w:val="-8"/>
        </w:rPr>
        <w:t xml:space="preserve"> </w:t>
      </w:r>
      <w:r>
        <w:t>Konkursowej</w:t>
      </w:r>
      <w:r>
        <w:rPr>
          <w:spacing w:val="-6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mogą</w:t>
      </w:r>
      <w:r>
        <w:rPr>
          <w:spacing w:val="-8"/>
        </w:rPr>
        <w:t xml:space="preserve"> </w:t>
      </w:r>
      <w:r>
        <w:t>brać</w:t>
      </w:r>
      <w:r>
        <w:rPr>
          <w:spacing w:val="-7"/>
        </w:rPr>
        <w:t xml:space="preserve"> </w:t>
      </w:r>
      <w:r>
        <w:t>udziału</w:t>
      </w:r>
      <w:r>
        <w:rPr>
          <w:spacing w:val="-10"/>
        </w:rPr>
        <w:t xml:space="preserve"> </w:t>
      </w:r>
      <w:r>
        <w:t>osoby,</w:t>
      </w:r>
      <w:r>
        <w:rPr>
          <w:spacing w:val="-7"/>
        </w:rPr>
        <w:t xml:space="preserve"> </w:t>
      </w:r>
      <w:r>
        <w:t>które</w:t>
      </w:r>
      <w:r>
        <w:rPr>
          <w:spacing w:val="-6"/>
        </w:rPr>
        <w:t xml:space="preserve"> </w:t>
      </w:r>
      <w:r>
        <w:t>są</w:t>
      </w:r>
      <w:r>
        <w:rPr>
          <w:spacing w:val="-8"/>
        </w:rPr>
        <w:t xml:space="preserve"> </w:t>
      </w:r>
      <w:r>
        <w:t>zgłoszone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konkursu.</w:t>
      </w:r>
    </w:p>
    <w:p w:rsidR="00AC2562" w:rsidRDefault="00F176EA">
      <w:pPr>
        <w:pStyle w:val="Akapitzlist"/>
        <w:numPr>
          <w:ilvl w:val="0"/>
          <w:numId w:val="5"/>
        </w:numPr>
        <w:tabs>
          <w:tab w:val="left" w:pos="837"/>
        </w:tabs>
        <w:spacing w:before="22"/>
        <w:ind w:hanging="361"/>
      </w:pPr>
      <w:r>
        <w:t>Komisja</w:t>
      </w:r>
      <w:r>
        <w:rPr>
          <w:spacing w:val="-8"/>
        </w:rPr>
        <w:t xml:space="preserve"> </w:t>
      </w:r>
      <w:r>
        <w:t>Konkursowa</w:t>
      </w:r>
      <w:r>
        <w:rPr>
          <w:spacing w:val="-3"/>
        </w:rPr>
        <w:t xml:space="preserve"> </w:t>
      </w:r>
      <w:r>
        <w:t>rozpatruje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ocenia</w:t>
      </w:r>
      <w:r>
        <w:rPr>
          <w:spacing w:val="-6"/>
        </w:rPr>
        <w:t xml:space="preserve"> </w:t>
      </w:r>
      <w:r>
        <w:t>zgłoszenia</w:t>
      </w:r>
      <w:r>
        <w:rPr>
          <w:spacing w:val="-6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względem</w:t>
      </w:r>
      <w:r>
        <w:rPr>
          <w:spacing w:val="-3"/>
        </w:rPr>
        <w:t xml:space="preserve"> </w:t>
      </w:r>
      <w:r>
        <w:rPr>
          <w:spacing w:val="-2"/>
        </w:rPr>
        <w:t>merytorycznym.</w:t>
      </w:r>
    </w:p>
    <w:p w:rsidR="009B0B35" w:rsidRDefault="00F176EA" w:rsidP="00230B14">
      <w:pPr>
        <w:pStyle w:val="Akapitzlist"/>
        <w:numPr>
          <w:ilvl w:val="0"/>
          <w:numId w:val="5"/>
        </w:numPr>
        <w:tabs>
          <w:tab w:val="left" w:pos="837"/>
        </w:tabs>
        <w:spacing w:before="46" w:line="259" w:lineRule="auto"/>
        <w:ind w:right="114"/>
      </w:pPr>
      <w:r w:rsidRPr="00BE04D8">
        <w:t>Komisja</w:t>
      </w:r>
      <w:r w:rsidRPr="009B0B35">
        <w:rPr>
          <w:spacing w:val="80"/>
        </w:rPr>
        <w:t xml:space="preserve"> </w:t>
      </w:r>
      <w:r w:rsidRPr="00BE04D8">
        <w:t>Konkursowa</w:t>
      </w:r>
      <w:r w:rsidRPr="009B0B35">
        <w:rPr>
          <w:spacing w:val="80"/>
          <w:w w:val="150"/>
        </w:rPr>
        <w:t xml:space="preserve"> </w:t>
      </w:r>
      <w:r w:rsidRPr="00BE04D8">
        <w:t>opiniuje</w:t>
      </w:r>
      <w:r w:rsidRPr="009B0B35">
        <w:rPr>
          <w:spacing w:val="80"/>
          <w:w w:val="150"/>
        </w:rPr>
        <w:t xml:space="preserve"> </w:t>
      </w:r>
      <w:r w:rsidRPr="00BE04D8">
        <w:t>zgłoszenia</w:t>
      </w:r>
      <w:r w:rsidRPr="009B0B35">
        <w:rPr>
          <w:spacing w:val="80"/>
        </w:rPr>
        <w:t xml:space="preserve"> </w:t>
      </w:r>
      <w:r w:rsidRPr="00BE04D8">
        <w:t>zwykłą</w:t>
      </w:r>
      <w:r w:rsidRPr="009B0B35">
        <w:rPr>
          <w:spacing w:val="80"/>
        </w:rPr>
        <w:t xml:space="preserve"> </w:t>
      </w:r>
      <w:r w:rsidRPr="00BE04D8">
        <w:t>większością</w:t>
      </w:r>
      <w:r w:rsidRPr="009B0B35">
        <w:rPr>
          <w:spacing w:val="80"/>
          <w:w w:val="150"/>
        </w:rPr>
        <w:t xml:space="preserve"> </w:t>
      </w:r>
      <w:r w:rsidRPr="00BE04D8">
        <w:t>głosów</w:t>
      </w:r>
      <w:r w:rsidRPr="009B0B35">
        <w:rPr>
          <w:spacing w:val="80"/>
          <w:w w:val="150"/>
        </w:rPr>
        <w:t xml:space="preserve"> </w:t>
      </w:r>
      <w:r w:rsidRPr="00BE04D8">
        <w:t>przy</w:t>
      </w:r>
      <w:r w:rsidRPr="009B0B35">
        <w:rPr>
          <w:spacing w:val="80"/>
          <w:w w:val="150"/>
        </w:rPr>
        <w:t xml:space="preserve"> </w:t>
      </w:r>
      <w:r w:rsidRPr="00BE04D8">
        <w:t>obecności co najmniej połowy jej składu.</w:t>
      </w:r>
    </w:p>
    <w:p w:rsidR="00AC2562" w:rsidRPr="00176521" w:rsidRDefault="00F176EA" w:rsidP="00230B14">
      <w:pPr>
        <w:pStyle w:val="Akapitzlist"/>
        <w:numPr>
          <w:ilvl w:val="0"/>
          <w:numId w:val="5"/>
        </w:numPr>
        <w:tabs>
          <w:tab w:val="left" w:pos="837"/>
        </w:tabs>
        <w:spacing w:before="46" w:line="259" w:lineRule="auto"/>
        <w:ind w:right="114"/>
      </w:pPr>
      <w:r>
        <w:t xml:space="preserve">Posiedzenie Komisji Konkursowej jest protokołowane. Protokół podpisuje Przewodniczący </w:t>
      </w:r>
      <w:r w:rsidRPr="009B0B35">
        <w:rPr>
          <w:spacing w:val="-2"/>
        </w:rPr>
        <w:t>Komisji.</w:t>
      </w:r>
    </w:p>
    <w:p w:rsidR="00AC2562" w:rsidRDefault="00F176EA">
      <w:pPr>
        <w:ind w:left="278" w:right="277"/>
        <w:jc w:val="center"/>
        <w:rPr>
          <w:b/>
        </w:rPr>
      </w:pPr>
      <w:r>
        <w:rPr>
          <w:b/>
          <w:spacing w:val="-5"/>
        </w:rPr>
        <w:t>§5</w:t>
      </w:r>
    </w:p>
    <w:p w:rsidR="00AC2562" w:rsidRDefault="00F176EA">
      <w:pPr>
        <w:pStyle w:val="Nagwek1"/>
        <w:spacing w:before="180"/>
      </w:pPr>
      <w:r>
        <w:t>ZASADY</w:t>
      </w:r>
      <w:r>
        <w:rPr>
          <w:spacing w:val="-2"/>
        </w:rPr>
        <w:t xml:space="preserve"> KONKURSU</w:t>
      </w:r>
    </w:p>
    <w:p w:rsidR="00AC2562" w:rsidRDefault="00F176EA">
      <w:pPr>
        <w:pStyle w:val="Akapitzlist"/>
        <w:numPr>
          <w:ilvl w:val="0"/>
          <w:numId w:val="4"/>
        </w:numPr>
        <w:tabs>
          <w:tab w:val="left" w:pos="837"/>
        </w:tabs>
        <w:spacing w:before="180"/>
        <w:ind w:hanging="361"/>
      </w:pPr>
      <w:r>
        <w:rPr>
          <w:spacing w:val="-2"/>
        </w:rPr>
        <w:t>Zgłoszenia:</w:t>
      </w:r>
    </w:p>
    <w:p w:rsidR="00AC2562" w:rsidRDefault="00F176EA">
      <w:pPr>
        <w:pStyle w:val="Akapitzlist"/>
        <w:numPr>
          <w:ilvl w:val="1"/>
          <w:numId w:val="4"/>
        </w:numPr>
        <w:tabs>
          <w:tab w:val="left" w:pos="1197"/>
        </w:tabs>
        <w:spacing w:before="22" w:line="259" w:lineRule="auto"/>
        <w:ind w:right="118"/>
      </w:pPr>
      <w:r>
        <w:t xml:space="preserve">kandydata/ki w kategorii 1 </w:t>
      </w:r>
      <w:r w:rsidR="00262BAF">
        <w:t xml:space="preserve">- </w:t>
      </w:r>
      <w:r>
        <w:t>dokonują osoby fizyczne, prawne oraz instytucje i organizacje społeczne z jego/jej otoczenia, znające jego/jej dokonania, zwani dalej Wnioskodawcą.</w:t>
      </w:r>
    </w:p>
    <w:p w:rsidR="00AC2562" w:rsidRDefault="00F176EA">
      <w:pPr>
        <w:pStyle w:val="Tekstpodstawowy"/>
        <w:spacing w:before="1"/>
        <w:ind w:left="1196"/>
      </w:pPr>
      <w:r>
        <w:t>Kandydat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kandydatka</w:t>
      </w:r>
      <w:r>
        <w:rPr>
          <w:spacing w:val="-7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zgłosić</w:t>
      </w:r>
      <w:r>
        <w:rPr>
          <w:spacing w:val="-4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rPr>
          <w:spacing w:val="-2"/>
        </w:rPr>
        <w:t>osobiście.</w:t>
      </w:r>
    </w:p>
    <w:p w:rsidR="00AC2562" w:rsidRDefault="00F176EA">
      <w:pPr>
        <w:pStyle w:val="Tekstpodstawowy"/>
        <w:spacing w:before="19" w:line="259" w:lineRule="auto"/>
        <w:ind w:left="1196" w:right="113"/>
      </w:pPr>
      <w:r>
        <w:t>Opisy</w:t>
      </w:r>
      <w:r>
        <w:rPr>
          <w:spacing w:val="80"/>
        </w:rPr>
        <w:t xml:space="preserve"> </w:t>
      </w:r>
      <w:r>
        <w:t>powinny</w:t>
      </w:r>
      <w:r>
        <w:rPr>
          <w:spacing w:val="80"/>
        </w:rPr>
        <w:t xml:space="preserve"> </w:t>
      </w:r>
      <w:r>
        <w:t>ujmować</w:t>
      </w:r>
      <w:r>
        <w:rPr>
          <w:spacing w:val="80"/>
        </w:rPr>
        <w:t xml:space="preserve"> </w:t>
      </w:r>
      <w:r>
        <w:t>działania</w:t>
      </w:r>
      <w:r>
        <w:rPr>
          <w:spacing w:val="80"/>
        </w:rPr>
        <w:t xml:space="preserve"> </w:t>
      </w:r>
      <w:r>
        <w:t>kandydatów/</w:t>
      </w:r>
      <w:proofErr w:type="spellStart"/>
      <w:r>
        <w:t>ek</w:t>
      </w:r>
      <w:proofErr w:type="spellEnd"/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rzecz</w:t>
      </w:r>
      <w:r>
        <w:rPr>
          <w:spacing w:val="80"/>
        </w:rPr>
        <w:t xml:space="preserve"> </w:t>
      </w:r>
      <w:r>
        <w:t>swoich</w:t>
      </w:r>
      <w:r>
        <w:rPr>
          <w:spacing w:val="80"/>
        </w:rPr>
        <w:t xml:space="preserve"> </w:t>
      </w:r>
      <w:r>
        <w:t>społeczności,</w:t>
      </w:r>
      <w:r>
        <w:rPr>
          <w:spacing w:val="80"/>
        </w:rPr>
        <w:t xml:space="preserve"> </w:t>
      </w:r>
      <w:r>
        <w:t>w szczególności w zakresie aktywizowania osób starszych.</w:t>
      </w:r>
    </w:p>
    <w:p w:rsidR="00AC2562" w:rsidRDefault="00262BAF">
      <w:pPr>
        <w:pStyle w:val="Akapitzlist"/>
        <w:numPr>
          <w:ilvl w:val="1"/>
          <w:numId w:val="4"/>
        </w:numPr>
        <w:tabs>
          <w:tab w:val="left" w:pos="1197"/>
        </w:tabs>
        <w:spacing w:before="2" w:line="259" w:lineRule="auto"/>
        <w:ind w:right="112"/>
      </w:pPr>
      <w:r>
        <w:t xml:space="preserve">Samorządy z modelowo działającą radą seniorów oraz </w:t>
      </w:r>
      <w:r w:rsidR="00F176EA">
        <w:t xml:space="preserve">inicjatywy w kat. 2 </w:t>
      </w:r>
      <w:r>
        <w:t xml:space="preserve">- </w:t>
      </w:r>
      <w:r w:rsidR="00F176EA">
        <w:t xml:space="preserve">dokonują jej autorzy lub inne osoby fizyczne, prawne lub instytucje, samorządy i organizacje społeczne, Rady Seniorów, ciała dialogu, zwani dalej </w:t>
      </w:r>
      <w:r w:rsidR="00F176EA">
        <w:rPr>
          <w:spacing w:val="-2"/>
        </w:rPr>
        <w:t>Wnioskodawcą.</w:t>
      </w:r>
    </w:p>
    <w:p w:rsidR="00AC2562" w:rsidRDefault="00F176EA">
      <w:pPr>
        <w:pStyle w:val="Akapitzlist"/>
        <w:numPr>
          <w:ilvl w:val="0"/>
          <w:numId w:val="4"/>
        </w:numPr>
        <w:tabs>
          <w:tab w:val="left" w:pos="837"/>
        </w:tabs>
        <w:spacing w:line="259" w:lineRule="auto"/>
        <w:ind w:right="113"/>
      </w:pPr>
      <w:r>
        <w:t>Warunkiem udziału w Konkursie jest prawidłowe wypełnienie formularza wniosku według wzoru</w:t>
      </w:r>
      <w:r>
        <w:rPr>
          <w:spacing w:val="29"/>
        </w:rPr>
        <w:t xml:space="preserve"> </w:t>
      </w:r>
      <w:r>
        <w:t>określonego</w:t>
      </w:r>
      <w:r>
        <w:rPr>
          <w:spacing w:val="30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załączniku</w:t>
      </w:r>
      <w:r>
        <w:rPr>
          <w:spacing w:val="31"/>
        </w:rPr>
        <w:t xml:space="preserve"> </w:t>
      </w:r>
      <w:r>
        <w:t>nr</w:t>
      </w:r>
      <w:r>
        <w:rPr>
          <w:spacing w:val="32"/>
        </w:rPr>
        <w:t xml:space="preserve"> </w:t>
      </w:r>
      <w:r>
        <w:t>1</w:t>
      </w:r>
      <w:r>
        <w:rPr>
          <w:spacing w:val="31"/>
        </w:rPr>
        <w:t xml:space="preserve"> </w:t>
      </w:r>
      <w:r>
        <w:t>(dot.</w:t>
      </w:r>
      <w:r>
        <w:rPr>
          <w:spacing w:val="32"/>
        </w:rPr>
        <w:t xml:space="preserve"> </w:t>
      </w:r>
      <w:r>
        <w:t>Kategorii</w:t>
      </w:r>
      <w:r>
        <w:rPr>
          <w:spacing w:val="28"/>
        </w:rPr>
        <w:t xml:space="preserve"> </w:t>
      </w:r>
      <w:r>
        <w:t>1)</w:t>
      </w:r>
      <w:r>
        <w:rPr>
          <w:spacing w:val="29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załączniku</w:t>
      </w:r>
      <w:r>
        <w:rPr>
          <w:spacing w:val="29"/>
        </w:rPr>
        <w:t xml:space="preserve"> </w:t>
      </w:r>
      <w:r>
        <w:t>nr</w:t>
      </w:r>
      <w:r>
        <w:rPr>
          <w:spacing w:val="32"/>
        </w:rPr>
        <w:t xml:space="preserve"> </w:t>
      </w:r>
      <w:r>
        <w:t>2</w:t>
      </w:r>
      <w:r>
        <w:rPr>
          <w:spacing w:val="30"/>
        </w:rPr>
        <w:t xml:space="preserve"> </w:t>
      </w:r>
      <w:r>
        <w:t>(dot.</w:t>
      </w:r>
      <w:r>
        <w:rPr>
          <w:spacing w:val="30"/>
        </w:rPr>
        <w:t xml:space="preserve"> </w:t>
      </w:r>
      <w:r>
        <w:t>Kategorii</w:t>
      </w:r>
      <w:r>
        <w:rPr>
          <w:spacing w:val="28"/>
        </w:rPr>
        <w:t xml:space="preserve"> </w:t>
      </w:r>
      <w:r>
        <w:t>2) do niniejszego Regulaminu.</w:t>
      </w:r>
    </w:p>
    <w:p w:rsidR="00AC2562" w:rsidRDefault="00F176EA" w:rsidP="007F1528">
      <w:pPr>
        <w:pStyle w:val="Akapitzlist"/>
        <w:numPr>
          <w:ilvl w:val="0"/>
          <w:numId w:val="4"/>
        </w:numPr>
        <w:tabs>
          <w:tab w:val="left" w:pos="837"/>
        </w:tabs>
        <w:spacing w:line="259" w:lineRule="auto"/>
        <w:ind w:right="112"/>
      </w:pPr>
      <w:r w:rsidRPr="00C426A1">
        <w:t>Zgłoszenia</w:t>
      </w:r>
      <w:r w:rsidR="001824AC" w:rsidRPr="00C426A1">
        <w:t xml:space="preserve"> w formie</w:t>
      </w:r>
      <w:r w:rsidR="00176521" w:rsidRPr="00C426A1">
        <w:t xml:space="preserve"> elektronicznej</w:t>
      </w:r>
      <w:r w:rsidR="001824AC" w:rsidRPr="00C426A1">
        <w:t xml:space="preserve"> </w:t>
      </w:r>
      <w:r w:rsidR="002F3497" w:rsidRPr="00C426A1">
        <w:t>W</w:t>
      </w:r>
      <w:r w:rsidR="001824AC" w:rsidRPr="00C426A1">
        <w:t>ord</w:t>
      </w:r>
      <w:r w:rsidRPr="00C426A1">
        <w:t xml:space="preserve"> </w:t>
      </w:r>
      <w:r w:rsidR="00160D86" w:rsidRPr="00C426A1">
        <w:t xml:space="preserve">należy przesłać na adres e-mail </w:t>
      </w:r>
      <w:hyperlink r:id="rId10" w:history="1">
        <w:r w:rsidR="007F1528" w:rsidRPr="00A119D3">
          <w:rPr>
            <w:rStyle w:val="Hipercze"/>
          </w:rPr>
          <w:t>strefapomocy@federacjafosa.pl</w:t>
        </w:r>
      </w:hyperlink>
      <w:r w:rsidR="00262BAF">
        <w:t>,</w:t>
      </w:r>
      <w:r w:rsidR="00160D86" w:rsidRPr="00C426A1">
        <w:t xml:space="preserve"> </w:t>
      </w:r>
      <w:r w:rsidRPr="00C426A1">
        <w:t>pisząc w temacie maila</w:t>
      </w:r>
      <w:r w:rsidRPr="007F1528">
        <w:rPr>
          <w:spacing w:val="-1"/>
        </w:rPr>
        <w:t xml:space="preserve"> </w:t>
      </w:r>
      <w:r w:rsidRPr="00C426A1">
        <w:t>„</w:t>
      </w:r>
      <w:r w:rsidRPr="007F1528">
        <w:rPr>
          <w:b/>
        </w:rPr>
        <w:t>Warmińsko-Mazurski</w:t>
      </w:r>
      <w:r w:rsidRPr="007F1528">
        <w:rPr>
          <w:b/>
          <w:spacing w:val="-1"/>
        </w:rPr>
        <w:t xml:space="preserve"> </w:t>
      </w:r>
      <w:r w:rsidRPr="007F1528">
        <w:rPr>
          <w:b/>
        </w:rPr>
        <w:t>konkurs na</w:t>
      </w:r>
      <w:r w:rsidRPr="007F1528">
        <w:rPr>
          <w:b/>
          <w:spacing w:val="-3"/>
        </w:rPr>
        <w:t xml:space="preserve"> </w:t>
      </w:r>
      <w:r w:rsidRPr="007F1528">
        <w:rPr>
          <w:b/>
        </w:rPr>
        <w:t>Aktywnego Seniora/Seniorkę i</w:t>
      </w:r>
      <w:r w:rsidRPr="007F1528">
        <w:rPr>
          <w:b/>
          <w:spacing w:val="-1"/>
        </w:rPr>
        <w:t xml:space="preserve"> </w:t>
      </w:r>
      <w:r w:rsidRPr="007F1528">
        <w:rPr>
          <w:b/>
        </w:rPr>
        <w:t>Najlepszą Inicjatywę Seniorską</w:t>
      </w:r>
      <w:r w:rsidR="00160D86" w:rsidRPr="007F1528">
        <w:rPr>
          <w:b/>
        </w:rPr>
        <w:t>. POTRZEBNI</w:t>
      </w:r>
      <w:r w:rsidRPr="007F1528">
        <w:rPr>
          <w:b/>
        </w:rPr>
        <w:t>”</w:t>
      </w:r>
      <w:r>
        <w:t xml:space="preserve"> – kategoria 1 lub 2</w:t>
      </w:r>
      <w:r w:rsidR="001824AC">
        <w:t xml:space="preserve">. Pełne zgłoszenia wraz z załącznikami można przekazać </w:t>
      </w:r>
      <w:r>
        <w:t>pocztą tradycyjną lub dostarczyć osobiście do biura Federacji</w:t>
      </w:r>
      <w:r w:rsidRPr="007F1528">
        <w:rPr>
          <w:spacing w:val="-9"/>
        </w:rPr>
        <w:t xml:space="preserve"> </w:t>
      </w:r>
      <w:r>
        <w:t>FOSa,</w:t>
      </w:r>
      <w:r w:rsidRPr="007F1528">
        <w:rPr>
          <w:spacing w:val="-9"/>
        </w:rPr>
        <w:t xml:space="preserve"> </w:t>
      </w:r>
      <w:r>
        <w:t>ul.</w:t>
      </w:r>
      <w:r w:rsidRPr="007F1528">
        <w:rPr>
          <w:spacing w:val="-10"/>
        </w:rPr>
        <w:t xml:space="preserve"> </w:t>
      </w:r>
      <w:r>
        <w:t>Linki</w:t>
      </w:r>
      <w:r w:rsidRPr="007F1528">
        <w:rPr>
          <w:spacing w:val="-9"/>
        </w:rPr>
        <w:t xml:space="preserve"> </w:t>
      </w:r>
      <w:r>
        <w:t>3/4</w:t>
      </w:r>
      <w:r w:rsidRPr="007F1528">
        <w:rPr>
          <w:spacing w:val="-8"/>
        </w:rPr>
        <w:t xml:space="preserve"> </w:t>
      </w:r>
      <w:r>
        <w:t>w</w:t>
      </w:r>
      <w:r w:rsidRPr="007F1528">
        <w:rPr>
          <w:spacing w:val="-8"/>
        </w:rPr>
        <w:t xml:space="preserve"> </w:t>
      </w:r>
      <w:r>
        <w:t>Olsztynie.</w:t>
      </w:r>
      <w:r w:rsidRPr="007F1528">
        <w:rPr>
          <w:spacing w:val="-9"/>
        </w:rPr>
        <w:t xml:space="preserve"> </w:t>
      </w:r>
      <w:r>
        <w:t>W</w:t>
      </w:r>
      <w:r w:rsidRPr="007F1528">
        <w:rPr>
          <w:spacing w:val="-9"/>
        </w:rPr>
        <w:t xml:space="preserve"> </w:t>
      </w:r>
      <w:r>
        <w:t>przypadku</w:t>
      </w:r>
      <w:r w:rsidRPr="007F1528">
        <w:rPr>
          <w:spacing w:val="-12"/>
        </w:rPr>
        <w:t xml:space="preserve"> </w:t>
      </w:r>
      <w:r>
        <w:t>poczty</w:t>
      </w:r>
      <w:r w:rsidRPr="007F1528">
        <w:rPr>
          <w:spacing w:val="-8"/>
        </w:rPr>
        <w:t xml:space="preserve"> </w:t>
      </w:r>
      <w:r>
        <w:t>tradycyjnej</w:t>
      </w:r>
      <w:r w:rsidRPr="007F1528">
        <w:rPr>
          <w:spacing w:val="-8"/>
        </w:rPr>
        <w:t xml:space="preserve"> </w:t>
      </w:r>
      <w:r>
        <w:t>liczy</w:t>
      </w:r>
      <w:r w:rsidRPr="007F1528">
        <w:rPr>
          <w:spacing w:val="-9"/>
        </w:rPr>
        <w:t xml:space="preserve"> </w:t>
      </w:r>
      <w:r>
        <w:t>się</w:t>
      </w:r>
      <w:r w:rsidRPr="007F1528">
        <w:rPr>
          <w:spacing w:val="-11"/>
        </w:rPr>
        <w:t xml:space="preserve"> </w:t>
      </w:r>
      <w:r>
        <w:t>data</w:t>
      </w:r>
      <w:r w:rsidR="001824AC">
        <w:t xml:space="preserve"> dostarczenia do biura Federacji FOSa</w:t>
      </w:r>
      <w:r w:rsidRPr="007F1528">
        <w:rPr>
          <w:spacing w:val="-2"/>
        </w:rPr>
        <w:t>.</w:t>
      </w:r>
    </w:p>
    <w:p w:rsidR="00AC2562" w:rsidRDefault="00F176EA">
      <w:pPr>
        <w:pStyle w:val="Akapitzlist"/>
        <w:numPr>
          <w:ilvl w:val="0"/>
          <w:numId w:val="4"/>
        </w:numPr>
        <w:tabs>
          <w:tab w:val="left" w:pos="837"/>
        </w:tabs>
        <w:spacing w:line="268" w:lineRule="exact"/>
        <w:ind w:hanging="361"/>
      </w:pPr>
      <w:r>
        <w:lastRenderedPageBreak/>
        <w:t>Wnioski</w:t>
      </w:r>
      <w:r>
        <w:rPr>
          <w:spacing w:val="-7"/>
        </w:rPr>
        <w:t xml:space="preserve"> </w:t>
      </w:r>
      <w:r>
        <w:t>złożone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terminie</w:t>
      </w:r>
      <w:r>
        <w:rPr>
          <w:spacing w:val="-3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będą</w:t>
      </w:r>
      <w:r>
        <w:rPr>
          <w:spacing w:val="-6"/>
        </w:rPr>
        <w:t xml:space="preserve"> </w:t>
      </w:r>
      <w:r>
        <w:rPr>
          <w:spacing w:val="-2"/>
        </w:rPr>
        <w:t>rozpatrywane</w:t>
      </w:r>
    </w:p>
    <w:p w:rsidR="00AC2562" w:rsidRDefault="00F176EA">
      <w:pPr>
        <w:pStyle w:val="Akapitzlist"/>
        <w:numPr>
          <w:ilvl w:val="0"/>
          <w:numId w:val="4"/>
        </w:numPr>
        <w:tabs>
          <w:tab w:val="left" w:pos="837"/>
        </w:tabs>
        <w:spacing w:before="19" w:line="259" w:lineRule="auto"/>
        <w:ind w:right="113"/>
      </w:pPr>
      <w:r>
        <w:t xml:space="preserve">Wzór formularza zgłoszeniowego stanowi Załącznik Nr 1 (dot. Kategorii 1) oraz Załącznik nr 2 </w:t>
      </w:r>
      <w:r w:rsidR="00262BAF">
        <w:t xml:space="preserve">i załącznik nr 3 </w:t>
      </w:r>
      <w:r>
        <w:t>(dot. Kategorii 2).</w:t>
      </w:r>
    </w:p>
    <w:p w:rsidR="00AC2562" w:rsidRDefault="00F176EA">
      <w:pPr>
        <w:pStyle w:val="Akapitzlist"/>
        <w:numPr>
          <w:ilvl w:val="0"/>
          <w:numId w:val="4"/>
        </w:numPr>
        <w:tabs>
          <w:tab w:val="left" w:pos="837"/>
        </w:tabs>
        <w:spacing w:line="267" w:lineRule="exact"/>
        <w:ind w:hanging="361"/>
      </w:pPr>
      <w:r>
        <w:t>Do</w:t>
      </w:r>
      <w:r>
        <w:rPr>
          <w:spacing w:val="-5"/>
        </w:rPr>
        <w:t xml:space="preserve"> </w:t>
      </w:r>
      <w:r>
        <w:t>zgłoszenia</w:t>
      </w:r>
      <w:r>
        <w:rPr>
          <w:spacing w:val="-5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rPr>
          <w:spacing w:val="-2"/>
        </w:rPr>
        <w:t>dołączyć:</w:t>
      </w:r>
    </w:p>
    <w:p w:rsidR="00AC2562" w:rsidRDefault="00F176EA">
      <w:pPr>
        <w:pStyle w:val="Akapitzlist"/>
        <w:numPr>
          <w:ilvl w:val="0"/>
          <w:numId w:val="3"/>
        </w:numPr>
        <w:tabs>
          <w:tab w:val="left" w:pos="477"/>
        </w:tabs>
        <w:spacing w:before="22"/>
        <w:ind w:hanging="361"/>
      </w:pPr>
      <w:r>
        <w:t>w</w:t>
      </w:r>
      <w:r>
        <w:rPr>
          <w:spacing w:val="-1"/>
        </w:rPr>
        <w:t xml:space="preserve"> </w:t>
      </w:r>
      <w:r>
        <w:t>kategorii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AC2562" w:rsidRDefault="00F176EA">
      <w:pPr>
        <w:pStyle w:val="Akapitzlist"/>
        <w:numPr>
          <w:ilvl w:val="1"/>
          <w:numId w:val="3"/>
        </w:numPr>
        <w:tabs>
          <w:tab w:val="left" w:pos="616"/>
        </w:tabs>
        <w:spacing w:before="22" w:line="259" w:lineRule="auto"/>
        <w:ind w:right="115" w:firstLine="0"/>
      </w:pPr>
      <w:r>
        <w:t>materiały dokumentujące opisaną działalność i osiągnięcia, takie jak: opracowania, fotografie, wycinki prasowe oraz kserokopie dyplomów, podziękowań itp.</w:t>
      </w:r>
    </w:p>
    <w:p w:rsidR="00AC2562" w:rsidRDefault="00F176EA">
      <w:pPr>
        <w:pStyle w:val="Akapitzlist"/>
        <w:numPr>
          <w:ilvl w:val="1"/>
          <w:numId w:val="3"/>
        </w:numPr>
        <w:tabs>
          <w:tab w:val="left" w:pos="604"/>
        </w:tabs>
        <w:spacing w:before="1" w:line="259" w:lineRule="auto"/>
        <w:ind w:right="115" w:firstLine="0"/>
      </w:pPr>
      <w:r>
        <w:t xml:space="preserve">co najmniej dwie niezależne aktualne opinie osób lub instytucji, organizacji pozarządowej, rady seniorów, klubów seniora, parafii, mogących potwierdzić wiarygodność działalności i osiągnięć </w:t>
      </w:r>
      <w:r>
        <w:rPr>
          <w:spacing w:val="-2"/>
        </w:rPr>
        <w:t>kandydata/kandydatki;</w:t>
      </w:r>
    </w:p>
    <w:p w:rsidR="00AC2562" w:rsidRDefault="00F176EA">
      <w:pPr>
        <w:pStyle w:val="Akapitzlist"/>
        <w:numPr>
          <w:ilvl w:val="1"/>
          <w:numId w:val="3"/>
        </w:numPr>
        <w:tabs>
          <w:tab w:val="left" w:pos="652"/>
        </w:tabs>
        <w:spacing w:line="259" w:lineRule="auto"/>
        <w:ind w:right="115" w:firstLine="0"/>
      </w:pPr>
      <w:r>
        <w:t>zgodę osoby zgłoszonej do konkursu oraz zgodę Wnioskodawcy na przetwarzanie danych osobowych (dołączoną do wniosku zał. 1).</w:t>
      </w:r>
    </w:p>
    <w:p w:rsidR="00AC2562" w:rsidRDefault="00F176EA">
      <w:pPr>
        <w:pStyle w:val="Akapitzlist"/>
        <w:numPr>
          <w:ilvl w:val="0"/>
          <w:numId w:val="3"/>
        </w:numPr>
        <w:tabs>
          <w:tab w:val="left" w:pos="338"/>
        </w:tabs>
        <w:spacing w:before="157"/>
        <w:ind w:left="337" w:hanging="222"/>
      </w:pPr>
      <w:r>
        <w:t>w</w:t>
      </w:r>
      <w:r>
        <w:rPr>
          <w:spacing w:val="-1"/>
        </w:rPr>
        <w:t xml:space="preserve"> </w:t>
      </w:r>
      <w:r>
        <w:t>kategorii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:rsidR="00AC2562" w:rsidRDefault="00262BAF">
      <w:pPr>
        <w:pStyle w:val="Akapitzlist"/>
        <w:numPr>
          <w:ilvl w:val="1"/>
          <w:numId w:val="3"/>
        </w:numPr>
        <w:tabs>
          <w:tab w:val="left" w:pos="585"/>
        </w:tabs>
        <w:spacing w:before="181" w:line="259" w:lineRule="auto"/>
        <w:ind w:right="111" w:firstLine="0"/>
      </w:pPr>
      <w:r>
        <w:t xml:space="preserve">w przypadku </w:t>
      </w:r>
      <w:r w:rsidR="00F176EA">
        <w:t>materiały</w:t>
      </w:r>
      <w:r w:rsidR="00F176EA">
        <w:rPr>
          <w:spacing w:val="-13"/>
        </w:rPr>
        <w:t xml:space="preserve"> </w:t>
      </w:r>
      <w:r w:rsidR="00F176EA">
        <w:t>dokumentujące</w:t>
      </w:r>
      <w:r w:rsidR="00F176EA">
        <w:rPr>
          <w:spacing w:val="-12"/>
        </w:rPr>
        <w:t xml:space="preserve"> </w:t>
      </w:r>
      <w:r w:rsidR="00F176EA">
        <w:t>opisaną</w:t>
      </w:r>
      <w:r w:rsidR="00F176EA">
        <w:rPr>
          <w:spacing w:val="-13"/>
        </w:rPr>
        <w:t xml:space="preserve"> </w:t>
      </w:r>
      <w:r w:rsidR="00F176EA">
        <w:t>inicjatywę</w:t>
      </w:r>
      <w:r>
        <w:t xml:space="preserve"> lub samorząd i radę </w:t>
      </w:r>
      <w:proofErr w:type="spellStart"/>
      <w:r>
        <w:t>senioró</w:t>
      </w:r>
      <w:proofErr w:type="spellEnd"/>
      <w:r w:rsidR="00F176EA">
        <w:t>,</w:t>
      </w:r>
      <w:r w:rsidR="00F176EA">
        <w:rPr>
          <w:spacing w:val="-12"/>
        </w:rPr>
        <w:t xml:space="preserve"> </w:t>
      </w:r>
      <w:r w:rsidR="00F176EA">
        <w:t>takie</w:t>
      </w:r>
      <w:r w:rsidR="00F176EA">
        <w:rPr>
          <w:spacing w:val="-13"/>
        </w:rPr>
        <w:t xml:space="preserve"> </w:t>
      </w:r>
      <w:r w:rsidR="00F176EA">
        <w:t>jak:</w:t>
      </w:r>
      <w:r w:rsidR="00F176EA">
        <w:rPr>
          <w:spacing w:val="-12"/>
        </w:rPr>
        <w:t xml:space="preserve"> </w:t>
      </w:r>
      <w:r w:rsidR="00F176EA">
        <w:t>opracowania,</w:t>
      </w:r>
      <w:r w:rsidR="00F176EA">
        <w:rPr>
          <w:spacing w:val="-13"/>
        </w:rPr>
        <w:t xml:space="preserve"> </w:t>
      </w:r>
      <w:r w:rsidR="00F176EA">
        <w:t>fotografie,</w:t>
      </w:r>
      <w:r w:rsidR="00F176EA">
        <w:rPr>
          <w:spacing w:val="-12"/>
        </w:rPr>
        <w:t xml:space="preserve"> </w:t>
      </w:r>
      <w:r w:rsidR="00F176EA">
        <w:t>wycinki</w:t>
      </w:r>
      <w:r w:rsidR="00F176EA">
        <w:rPr>
          <w:spacing w:val="-12"/>
        </w:rPr>
        <w:t xml:space="preserve"> </w:t>
      </w:r>
      <w:r w:rsidR="00F176EA">
        <w:t xml:space="preserve">prasowe </w:t>
      </w:r>
      <w:r w:rsidR="00F176EA">
        <w:rPr>
          <w:spacing w:val="-4"/>
        </w:rPr>
        <w:t>itp.</w:t>
      </w:r>
    </w:p>
    <w:p w:rsidR="00AC2562" w:rsidRDefault="00F176EA">
      <w:pPr>
        <w:pStyle w:val="Akapitzlist"/>
        <w:numPr>
          <w:ilvl w:val="1"/>
          <w:numId w:val="3"/>
        </w:numPr>
        <w:tabs>
          <w:tab w:val="left" w:pos="604"/>
        </w:tabs>
        <w:spacing w:before="1" w:line="259" w:lineRule="auto"/>
        <w:ind w:right="112" w:firstLine="0"/>
      </w:pPr>
      <w:r>
        <w:t>co najmniej dwie niezależne aktualne opinie osób lub instytucji, organizacji pozarządowej, rady seniorów, klubów seniora, parafii i in., mogących potwierdzić</w:t>
      </w:r>
      <w:r>
        <w:rPr>
          <w:spacing w:val="-1"/>
        </w:rPr>
        <w:t xml:space="preserve"> </w:t>
      </w:r>
      <w:r>
        <w:t xml:space="preserve">oddziaływanie społeczne zgłaszanej </w:t>
      </w:r>
      <w:r>
        <w:rPr>
          <w:spacing w:val="-2"/>
        </w:rPr>
        <w:t>inicjatywy;</w:t>
      </w:r>
    </w:p>
    <w:p w:rsidR="00AC2562" w:rsidRDefault="00F176EA" w:rsidP="002D20E1">
      <w:pPr>
        <w:pStyle w:val="Akapitzlist"/>
        <w:numPr>
          <w:ilvl w:val="1"/>
          <w:numId w:val="3"/>
        </w:numPr>
        <w:tabs>
          <w:tab w:val="left" w:pos="595"/>
        </w:tabs>
        <w:spacing w:before="11" w:line="267" w:lineRule="exact"/>
        <w:ind w:left="0" w:hanging="119"/>
        <w:jc w:val="left"/>
      </w:pPr>
      <w:r>
        <w:t>zgodę</w:t>
      </w:r>
      <w:r w:rsidRPr="00965B74">
        <w:rPr>
          <w:spacing w:val="-4"/>
        </w:rPr>
        <w:t xml:space="preserve"> </w:t>
      </w:r>
      <w:r>
        <w:t>Wnioskodawcy</w:t>
      </w:r>
      <w:r w:rsidRPr="00965B74">
        <w:rPr>
          <w:spacing w:val="-4"/>
        </w:rPr>
        <w:t xml:space="preserve"> </w:t>
      </w:r>
      <w:r>
        <w:t>na</w:t>
      </w:r>
      <w:r w:rsidRPr="00965B74">
        <w:rPr>
          <w:spacing w:val="-9"/>
        </w:rPr>
        <w:t xml:space="preserve"> </w:t>
      </w:r>
      <w:r>
        <w:t>przetwarzanie</w:t>
      </w:r>
      <w:r w:rsidRPr="00965B74">
        <w:rPr>
          <w:spacing w:val="-4"/>
        </w:rPr>
        <w:t xml:space="preserve"> </w:t>
      </w:r>
      <w:r>
        <w:t>danych</w:t>
      </w:r>
      <w:r w:rsidRPr="00965B74">
        <w:rPr>
          <w:spacing w:val="-7"/>
        </w:rPr>
        <w:t xml:space="preserve"> </w:t>
      </w:r>
      <w:r>
        <w:t>osobowych</w:t>
      </w:r>
      <w:r w:rsidRPr="00965B74">
        <w:rPr>
          <w:spacing w:val="-4"/>
        </w:rPr>
        <w:t xml:space="preserve"> </w:t>
      </w:r>
      <w:r>
        <w:t>(dołączoną</w:t>
      </w:r>
      <w:r w:rsidRPr="00965B74">
        <w:rPr>
          <w:spacing w:val="-4"/>
        </w:rPr>
        <w:t xml:space="preserve"> </w:t>
      </w:r>
      <w:r>
        <w:t>do</w:t>
      </w:r>
      <w:r w:rsidRPr="00965B74">
        <w:rPr>
          <w:spacing w:val="-6"/>
        </w:rPr>
        <w:t xml:space="preserve"> </w:t>
      </w:r>
      <w:r>
        <w:t>wniosku</w:t>
      </w:r>
      <w:r w:rsidRPr="00965B74">
        <w:rPr>
          <w:spacing w:val="-4"/>
        </w:rPr>
        <w:t xml:space="preserve"> </w:t>
      </w:r>
      <w:r>
        <w:t>zał.</w:t>
      </w:r>
      <w:r w:rsidRPr="00965B74">
        <w:rPr>
          <w:spacing w:val="-4"/>
        </w:rPr>
        <w:t xml:space="preserve"> </w:t>
      </w:r>
      <w:r w:rsidRPr="00965B74">
        <w:rPr>
          <w:spacing w:val="-5"/>
        </w:rPr>
        <w:t>2).</w:t>
      </w:r>
    </w:p>
    <w:p w:rsidR="00AC2562" w:rsidRDefault="00F176EA">
      <w:pPr>
        <w:spacing w:before="57"/>
        <w:ind w:left="999" w:right="277"/>
        <w:jc w:val="center"/>
        <w:rPr>
          <w:b/>
        </w:rPr>
      </w:pPr>
      <w:r>
        <w:rPr>
          <w:b/>
          <w:spacing w:val="-5"/>
        </w:rPr>
        <w:t>§6</w:t>
      </w:r>
    </w:p>
    <w:p w:rsidR="00AC2562" w:rsidRDefault="00AC2562">
      <w:pPr>
        <w:pStyle w:val="Tekstpodstawowy"/>
        <w:spacing w:before="4"/>
        <w:ind w:left="0"/>
        <w:jc w:val="left"/>
        <w:rPr>
          <w:b/>
          <w:sz w:val="25"/>
        </w:rPr>
      </w:pPr>
    </w:p>
    <w:p w:rsidR="00AC2562" w:rsidRDefault="00F176EA">
      <w:pPr>
        <w:pStyle w:val="Nagwek1"/>
        <w:ind w:left="993"/>
      </w:pPr>
      <w:r>
        <w:t>ROZSTRZYGNIĘCIE</w:t>
      </w:r>
      <w:r>
        <w:rPr>
          <w:spacing w:val="-9"/>
        </w:rPr>
        <w:t xml:space="preserve"> </w:t>
      </w:r>
      <w:r>
        <w:rPr>
          <w:spacing w:val="-2"/>
        </w:rPr>
        <w:t>KONKURSU</w:t>
      </w:r>
    </w:p>
    <w:p w:rsidR="00AC2562" w:rsidRDefault="00AC2562">
      <w:pPr>
        <w:pStyle w:val="Tekstpodstawowy"/>
        <w:spacing w:before="7"/>
        <w:ind w:left="0"/>
        <w:jc w:val="left"/>
        <w:rPr>
          <w:b/>
          <w:sz w:val="25"/>
        </w:rPr>
      </w:pPr>
    </w:p>
    <w:p w:rsidR="00AC2562" w:rsidRDefault="00F176EA">
      <w:pPr>
        <w:pStyle w:val="Akapitzlist"/>
        <w:numPr>
          <w:ilvl w:val="0"/>
          <w:numId w:val="2"/>
        </w:numPr>
        <w:tabs>
          <w:tab w:val="left" w:pos="1197"/>
        </w:tabs>
        <w:spacing w:line="256" w:lineRule="auto"/>
        <w:ind w:right="111"/>
      </w:pPr>
      <w:r>
        <w:t>Ocena</w:t>
      </w:r>
      <w:r>
        <w:rPr>
          <w:spacing w:val="27"/>
        </w:rPr>
        <w:t xml:space="preserve"> </w:t>
      </w:r>
      <w:r>
        <w:t>nadesłanych</w:t>
      </w:r>
      <w:r>
        <w:rPr>
          <w:spacing w:val="27"/>
        </w:rPr>
        <w:t xml:space="preserve"> </w:t>
      </w:r>
      <w:r>
        <w:t>zgłoszeń</w:t>
      </w:r>
      <w:r>
        <w:rPr>
          <w:spacing w:val="27"/>
        </w:rPr>
        <w:t xml:space="preserve"> </w:t>
      </w:r>
      <w:r>
        <w:t>dokonywana</w:t>
      </w:r>
      <w:r>
        <w:rPr>
          <w:spacing w:val="27"/>
        </w:rPr>
        <w:t xml:space="preserve"> </w:t>
      </w:r>
      <w:r>
        <w:t>będzie</w:t>
      </w:r>
      <w:r>
        <w:rPr>
          <w:spacing w:val="28"/>
        </w:rPr>
        <w:t xml:space="preserve"> </w:t>
      </w:r>
      <w:r>
        <w:t>przez</w:t>
      </w:r>
      <w:r>
        <w:rPr>
          <w:spacing w:val="27"/>
        </w:rPr>
        <w:t xml:space="preserve"> </w:t>
      </w:r>
      <w:r>
        <w:t>Komisją</w:t>
      </w:r>
      <w:r>
        <w:rPr>
          <w:spacing w:val="25"/>
        </w:rPr>
        <w:t xml:space="preserve"> </w:t>
      </w:r>
      <w:r>
        <w:t>Konkursową</w:t>
      </w:r>
      <w:r>
        <w:rPr>
          <w:spacing w:val="28"/>
        </w:rPr>
        <w:t xml:space="preserve"> </w:t>
      </w:r>
      <w:r>
        <w:t>powołaną przez Organizatora.</w:t>
      </w:r>
    </w:p>
    <w:p w:rsidR="00AC2562" w:rsidRDefault="00F176EA">
      <w:pPr>
        <w:pStyle w:val="Akapitzlist"/>
        <w:numPr>
          <w:ilvl w:val="0"/>
          <w:numId w:val="2"/>
        </w:numPr>
        <w:tabs>
          <w:tab w:val="left" w:pos="1197"/>
          <w:tab w:val="left" w:pos="2166"/>
          <w:tab w:val="left" w:pos="3591"/>
          <w:tab w:val="left" w:pos="4419"/>
          <w:tab w:val="left" w:pos="5036"/>
          <w:tab w:val="left" w:pos="5895"/>
          <w:tab w:val="left" w:pos="7081"/>
          <w:tab w:val="left" w:pos="8293"/>
        </w:tabs>
        <w:spacing w:before="4" w:line="259" w:lineRule="auto"/>
        <w:ind w:right="112"/>
      </w:pPr>
      <w:r>
        <w:rPr>
          <w:spacing w:val="-2"/>
        </w:rPr>
        <w:t>Komisja</w:t>
      </w:r>
      <w:r>
        <w:tab/>
      </w:r>
      <w:r>
        <w:rPr>
          <w:spacing w:val="-2"/>
        </w:rPr>
        <w:t>Konkursowa,</w:t>
      </w:r>
      <w:r>
        <w:tab/>
      </w:r>
      <w:r>
        <w:rPr>
          <w:spacing w:val="-2"/>
        </w:rPr>
        <w:t>biorąc</w:t>
      </w:r>
      <w:r>
        <w:tab/>
      </w:r>
      <w:r>
        <w:rPr>
          <w:spacing w:val="-4"/>
        </w:rPr>
        <w:t>pod</w:t>
      </w:r>
      <w:r>
        <w:tab/>
      </w:r>
      <w:r>
        <w:rPr>
          <w:spacing w:val="-2"/>
        </w:rPr>
        <w:t>uwagę</w:t>
      </w:r>
      <w:r>
        <w:tab/>
      </w:r>
      <w:r>
        <w:rPr>
          <w:spacing w:val="-2"/>
        </w:rPr>
        <w:t>spełnienie</w:t>
      </w:r>
      <w:r>
        <w:tab/>
      </w:r>
      <w:r>
        <w:rPr>
          <w:spacing w:val="-2"/>
        </w:rPr>
        <w:t>warunków</w:t>
      </w:r>
      <w:r>
        <w:tab/>
      </w:r>
      <w:r>
        <w:rPr>
          <w:spacing w:val="-2"/>
        </w:rPr>
        <w:t xml:space="preserve">opisanych </w:t>
      </w:r>
      <w:r>
        <w:t>w §3 oraz w</w:t>
      </w:r>
      <w:r>
        <w:rPr>
          <w:spacing w:val="40"/>
        </w:rPr>
        <w:t xml:space="preserve"> </w:t>
      </w:r>
      <w:r>
        <w:t>§ 5 niniejszego Regulaminu przyzna:</w:t>
      </w:r>
    </w:p>
    <w:p w:rsidR="00AC2562" w:rsidRDefault="00F176EA">
      <w:pPr>
        <w:pStyle w:val="Akapitzlist"/>
        <w:numPr>
          <w:ilvl w:val="1"/>
          <w:numId w:val="2"/>
        </w:numPr>
        <w:tabs>
          <w:tab w:val="left" w:pos="1557"/>
        </w:tabs>
        <w:spacing w:before="1" w:line="256" w:lineRule="auto"/>
        <w:ind w:right="111"/>
      </w:pPr>
      <w:r>
        <w:t>w</w:t>
      </w:r>
      <w:r>
        <w:rPr>
          <w:spacing w:val="57"/>
        </w:rPr>
        <w:t xml:space="preserve"> </w:t>
      </w:r>
      <w:r>
        <w:t>kategorii</w:t>
      </w:r>
      <w:r>
        <w:rPr>
          <w:spacing w:val="40"/>
        </w:rPr>
        <w:t xml:space="preserve"> </w:t>
      </w:r>
      <w:r>
        <w:t>1</w:t>
      </w:r>
      <w:r>
        <w:rPr>
          <w:spacing w:val="56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laureatom/laureatkom</w:t>
      </w:r>
      <w:r>
        <w:rPr>
          <w:spacing w:val="55"/>
        </w:rPr>
        <w:t xml:space="preserve"> </w:t>
      </w:r>
      <w:r>
        <w:t>tytuł</w:t>
      </w:r>
      <w:r>
        <w:rPr>
          <w:spacing w:val="57"/>
        </w:rPr>
        <w:t xml:space="preserve"> </w:t>
      </w:r>
      <w:r>
        <w:t>Aktywnego</w:t>
      </w:r>
      <w:r>
        <w:rPr>
          <w:spacing w:val="40"/>
        </w:rPr>
        <w:t xml:space="preserve"> </w:t>
      </w:r>
      <w:r>
        <w:t>Seniora/Seniorki</w:t>
      </w:r>
      <w:r>
        <w:rPr>
          <w:spacing w:val="40"/>
        </w:rPr>
        <w:t xml:space="preserve"> </w:t>
      </w:r>
      <w:r>
        <w:t>Warmii</w:t>
      </w:r>
      <w:r>
        <w:rPr>
          <w:spacing w:val="40"/>
        </w:rPr>
        <w:t xml:space="preserve"> </w:t>
      </w:r>
      <w:r>
        <w:t>i Mazur oraz statuetkę.</w:t>
      </w:r>
    </w:p>
    <w:p w:rsidR="006A65F8" w:rsidRPr="006A65F8" w:rsidRDefault="00F176EA">
      <w:pPr>
        <w:pStyle w:val="Akapitzlist"/>
        <w:numPr>
          <w:ilvl w:val="1"/>
          <w:numId w:val="2"/>
        </w:numPr>
        <w:tabs>
          <w:tab w:val="left" w:pos="1557"/>
        </w:tabs>
        <w:spacing w:before="4"/>
        <w:ind w:hanging="361"/>
      </w:pPr>
      <w:r>
        <w:t>w</w:t>
      </w:r>
      <w:r>
        <w:rPr>
          <w:spacing w:val="-5"/>
        </w:rPr>
        <w:t xml:space="preserve"> </w:t>
      </w:r>
      <w:r>
        <w:t>kategorii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</w:p>
    <w:p w:rsidR="00AC2562" w:rsidRDefault="00F176EA" w:rsidP="006A65F8">
      <w:pPr>
        <w:pStyle w:val="Akapitzlist"/>
        <w:tabs>
          <w:tab w:val="left" w:pos="1557"/>
        </w:tabs>
        <w:spacing w:before="4"/>
        <w:ind w:left="1556" w:firstLine="0"/>
        <w:rPr>
          <w:spacing w:val="-2"/>
        </w:rPr>
      </w:pPr>
      <w:r>
        <w:t>–</w:t>
      </w:r>
      <w:r>
        <w:rPr>
          <w:spacing w:val="-2"/>
        </w:rPr>
        <w:t xml:space="preserve"> </w:t>
      </w:r>
      <w:r>
        <w:t>tytuł</w:t>
      </w:r>
      <w:r>
        <w:rPr>
          <w:spacing w:val="-6"/>
        </w:rPr>
        <w:t xml:space="preserve"> </w:t>
      </w:r>
      <w:r>
        <w:t>najlepszej</w:t>
      </w:r>
      <w:r>
        <w:rPr>
          <w:spacing w:val="-2"/>
        </w:rPr>
        <w:t xml:space="preserve"> </w:t>
      </w:r>
      <w:r>
        <w:t>inicjatywy</w:t>
      </w:r>
      <w:r>
        <w:rPr>
          <w:spacing w:val="-3"/>
        </w:rPr>
        <w:t xml:space="preserve"> </w:t>
      </w:r>
      <w:r>
        <w:t>seniorskiej/na</w:t>
      </w:r>
      <w:r>
        <w:rPr>
          <w:spacing w:val="-3"/>
        </w:rPr>
        <w:t xml:space="preserve"> </w:t>
      </w:r>
      <w:r>
        <w:t>rzecz</w:t>
      </w:r>
      <w:r>
        <w:rPr>
          <w:spacing w:val="-4"/>
        </w:rPr>
        <w:t xml:space="preserve"> </w:t>
      </w:r>
      <w:r>
        <w:t>osób</w:t>
      </w:r>
      <w:r>
        <w:rPr>
          <w:spacing w:val="-3"/>
        </w:rPr>
        <w:t xml:space="preserve"> </w:t>
      </w:r>
      <w:r>
        <w:rPr>
          <w:spacing w:val="-2"/>
        </w:rPr>
        <w:t>starszych</w:t>
      </w:r>
    </w:p>
    <w:p w:rsidR="006A65F8" w:rsidRDefault="006A65F8" w:rsidP="006A65F8">
      <w:pPr>
        <w:pStyle w:val="Akapitzlist"/>
        <w:tabs>
          <w:tab w:val="left" w:pos="1557"/>
        </w:tabs>
        <w:spacing w:before="4"/>
        <w:ind w:left="1556" w:firstLine="0"/>
      </w:pPr>
      <w:r>
        <w:t>–</w:t>
      </w:r>
      <w:r>
        <w:rPr>
          <w:spacing w:val="-2"/>
        </w:rPr>
        <w:t xml:space="preserve"> </w:t>
      </w:r>
      <w:r>
        <w:t>tytuł samorządu z modelowo funkcjonującą Radą seniorów</w:t>
      </w:r>
    </w:p>
    <w:p w:rsidR="00AC2562" w:rsidRDefault="00F176EA">
      <w:pPr>
        <w:pStyle w:val="Akapitzlist"/>
        <w:numPr>
          <w:ilvl w:val="1"/>
          <w:numId w:val="2"/>
        </w:numPr>
        <w:tabs>
          <w:tab w:val="left" w:pos="1557"/>
        </w:tabs>
        <w:spacing w:before="22"/>
        <w:ind w:hanging="361"/>
      </w:pPr>
      <w:r>
        <w:t>Komisja</w:t>
      </w:r>
      <w:r>
        <w:rPr>
          <w:spacing w:val="-9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wyłonić</w:t>
      </w:r>
      <w:r>
        <w:rPr>
          <w:spacing w:val="-4"/>
        </w:rPr>
        <w:t xml:space="preserve"> </w:t>
      </w:r>
      <w:r>
        <w:t>laureata/ki</w:t>
      </w:r>
      <w:r>
        <w:rPr>
          <w:spacing w:val="-3"/>
        </w:rPr>
        <w:t xml:space="preserve"> </w:t>
      </w:r>
      <w:r>
        <w:t>bądź</w:t>
      </w:r>
      <w:r>
        <w:rPr>
          <w:spacing w:val="-4"/>
        </w:rPr>
        <w:t xml:space="preserve"> </w:t>
      </w:r>
      <w:r>
        <w:t>inicjatywy</w:t>
      </w:r>
      <w:r w:rsidR="006A65F8">
        <w:t>/samorządu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konkursie.</w:t>
      </w:r>
    </w:p>
    <w:p w:rsidR="00AC2562" w:rsidRDefault="00F176EA">
      <w:pPr>
        <w:pStyle w:val="Akapitzlist"/>
        <w:numPr>
          <w:ilvl w:val="1"/>
          <w:numId w:val="2"/>
        </w:numPr>
        <w:tabs>
          <w:tab w:val="left" w:pos="1557"/>
        </w:tabs>
        <w:spacing w:before="22"/>
        <w:ind w:hanging="361"/>
      </w:pPr>
      <w:r>
        <w:t>Komisja</w:t>
      </w:r>
      <w:r>
        <w:rPr>
          <w:spacing w:val="-10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podjąć</w:t>
      </w:r>
      <w:r>
        <w:rPr>
          <w:spacing w:val="-5"/>
        </w:rPr>
        <w:t xml:space="preserve"> </w:t>
      </w:r>
      <w:r>
        <w:t>decyzje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przyznaniu</w:t>
      </w:r>
      <w:r>
        <w:rPr>
          <w:spacing w:val="-6"/>
        </w:rPr>
        <w:t xml:space="preserve"> </w:t>
      </w:r>
      <w:r>
        <w:t>dodatkowych</w:t>
      </w:r>
      <w:r>
        <w:rPr>
          <w:spacing w:val="-4"/>
        </w:rPr>
        <w:t xml:space="preserve"> </w:t>
      </w:r>
      <w:r>
        <w:rPr>
          <w:spacing w:val="-2"/>
        </w:rPr>
        <w:t>wyróżnień.</w:t>
      </w:r>
    </w:p>
    <w:p w:rsidR="00AC2562" w:rsidRDefault="00F176EA">
      <w:pPr>
        <w:pStyle w:val="Akapitzlist"/>
        <w:numPr>
          <w:ilvl w:val="1"/>
          <w:numId w:val="2"/>
        </w:numPr>
        <w:tabs>
          <w:tab w:val="left" w:pos="1557"/>
        </w:tabs>
        <w:spacing w:before="22" w:line="256" w:lineRule="auto"/>
        <w:ind w:right="114"/>
      </w:pPr>
      <w:r>
        <w:t>Rozstrzygnięcie</w:t>
      </w:r>
      <w:r>
        <w:rPr>
          <w:spacing w:val="-1"/>
        </w:rPr>
        <w:t xml:space="preserve"> </w:t>
      </w:r>
      <w:r>
        <w:t>Konkursu</w:t>
      </w:r>
      <w:r>
        <w:rPr>
          <w:spacing w:val="-3"/>
        </w:rPr>
        <w:t xml:space="preserve"> </w:t>
      </w:r>
      <w:r>
        <w:t>nastąpi</w:t>
      </w:r>
      <w:r w:rsidR="006A65F8">
        <w:t xml:space="preserve"> 3 października 2024</w:t>
      </w:r>
      <w:r w:rsidR="001824AC">
        <w:t xml:space="preserve"> r</w:t>
      </w:r>
      <w:r>
        <w:t>.</w:t>
      </w:r>
      <w:r w:rsidR="001824AC">
        <w:t xml:space="preserve"> </w:t>
      </w:r>
      <w:r w:rsidR="006A65F8">
        <w:t xml:space="preserve">podczas …………………………… </w:t>
      </w:r>
      <w:r w:rsidR="001824AC">
        <w:t xml:space="preserve">. </w:t>
      </w:r>
    </w:p>
    <w:p w:rsidR="00AC2562" w:rsidRPr="00023B5B" w:rsidRDefault="00F176EA">
      <w:pPr>
        <w:pStyle w:val="Akapitzlist"/>
        <w:numPr>
          <w:ilvl w:val="1"/>
          <w:numId w:val="2"/>
        </w:numPr>
        <w:tabs>
          <w:tab w:val="left" w:pos="1557"/>
        </w:tabs>
        <w:spacing w:before="3" w:line="259" w:lineRule="auto"/>
        <w:ind w:right="113"/>
        <w:rPr>
          <w:color w:val="0000FF"/>
        </w:rPr>
      </w:pPr>
      <w:r>
        <w:t>Wyniki Konkursu zostaną opublikowane na stron</w:t>
      </w:r>
      <w:r w:rsidR="001B516D">
        <w:t>ach organizatora (Federacji FOSa</w:t>
      </w:r>
      <w:r>
        <w:t>)</w:t>
      </w:r>
      <w:r w:rsidR="001B516D">
        <w:t xml:space="preserve"> </w:t>
      </w:r>
      <w:hyperlink r:id="rId11" w:history="1">
        <w:r w:rsidR="001B516D" w:rsidRPr="00421C7C">
          <w:rPr>
            <w:rStyle w:val="Hipercze"/>
          </w:rPr>
          <w:t>www.federacjafosa.pl</w:t>
        </w:r>
      </w:hyperlink>
      <w:r w:rsidR="001B516D">
        <w:t xml:space="preserve">, </w:t>
      </w:r>
      <w:hyperlink r:id="rId12" w:history="1">
        <w:r w:rsidR="001B516D" w:rsidRPr="00421C7C">
          <w:rPr>
            <w:rStyle w:val="Hipercze"/>
          </w:rPr>
          <w:t>www.potrzebni.org.pl</w:t>
        </w:r>
      </w:hyperlink>
      <w:r w:rsidR="001B516D">
        <w:t xml:space="preserve"> </w:t>
      </w:r>
      <w:r>
        <w:t xml:space="preserve">oraz na Regionalnym Portalu Informacyjnym Wrota Warmii i Mazur pod adresem </w:t>
      </w:r>
      <w:hyperlink r:id="rId13">
        <w:r w:rsidRPr="00023B5B">
          <w:rPr>
            <w:color w:val="0000FF"/>
            <w:spacing w:val="-2"/>
            <w:u w:val="single" w:color="0462C1"/>
          </w:rPr>
          <w:t>www.warmia.mazury.pl</w:t>
        </w:r>
      </w:hyperlink>
    </w:p>
    <w:p w:rsidR="00AC2562" w:rsidRDefault="00AC2562">
      <w:pPr>
        <w:pStyle w:val="Tekstpodstawowy"/>
        <w:spacing w:before="1"/>
        <w:ind w:left="0"/>
        <w:jc w:val="left"/>
        <w:rPr>
          <w:sz w:val="19"/>
        </w:rPr>
      </w:pPr>
    </w:p>
    <w:p w:rsidR="00AC2562" w:rsidRDefault="00F176EA">
      <w:pPr>
        <w:pStyle w:val="Tekstpodstawowy"/>
        <w:spacing w:before="56"/>
        <w:ind w:left="1359" w:right="277"/>
        <w:jc w:val="center"/>
      </w:pPr>
      <w:r>
        <w:rPr>
          <w:spacing w:val="-5"/>
        </w:rPr>
        <w:t>§7</w:t>
      </w:r>
    </w:p>
    <w:p w:rsidR="00AC2562" w:rsidRDefault="00AC2562">
      <w:pPr>
        <w:pStyle w:val="Tekstpodstawowy"/>
        <w:spacing w:before="7"/>
        <w:ind w:left="0"/>
        <w:jc w:val="left"/>
        <w:rPr>
          <w:sz w:val="25"/>
        </w:rPr>
      </w:pPr>
    </w:p>
    <w:p w:rsidR="00AC2562" w:rsidRDefault="00F176EA">
      <w:pPr>
        <w:pStyle w:val="Nagwek1"/>
        <w:spacing w:before="1"/>
        <w:ind w:left="1354"/>
      </w:pPr>
      <w:r>
        <w:rPr>
          <w:spacing w:val="-2"/>
        </w:rPr>
        <w:t>POSTANOWIENIA</w:t>
      </w:r>
      <w:r>
        <w:rPr>
          <w:spacing w:val="13"/>
        </w:rPr>
        <w:t xml:space="preserve"> </w:t>
      </w:r>
      <w:r>
        <w:rPr>
          <w:spacing w:val="-2"/>
        </w:rPr>
        <w:t>KOŃCOWE</w:t>
      </w:r>
    </w:p>
    <w:p w:rsidR="00AC2562" w:rsidRDefault="00AC2562">
      <w:pPr>
        <w:pStyle w:val="Tekstpodstawowy"/>
        <w:spacing w:before="4"/>
        <w:ind w:left="0"/>
        <w:jc w:val="left"/>
        <w:rPr>
          <w:b/>
          <w:sz w:val="25"/>
        </w:rPr>
      </w:pPr>
    </w:p>
    <w:p w:rsidR="00AC2562" w:rsidRDefault="00F176EA">
      <w:pPr>
        <w:pStyle w:val="Akapitzlist"/>
        <w:numPr>
          <w:ilvl w:val="0"/>
          <w:numId w:val="1"/>
        </w:numPr>
        <w:tabs>
          <w:tab w:val="left" w:pos="1185"/>
        </w:tabs>
        <w:spacing w:line="259" w:lineRule="auto"/>
        <w:ind w:right="116"/>
      </w:pPr>
      <w:r>
        <w:t>W</w:t>
      </w:r>
      <w:r>
        <w:rPr>
          <w:spacing w:val="40"/>
        </w:rPr>
        <w:t xml:space="preserve"> </w:t>
      </w:r>
      <w:r>
        <w:t>sprawach</w:t>
      </w:r>
      <w:r>
        <w:rPr>
          <w:spacing w:val="40"/>
        </w:rPr>
        <w:t xml:space="preserve"> </w:t>
      </w:r>
      <w:r>
        <w:t>interpretacji</w:t>
      </w:r>
      <w:r>
        <w:rPr>
          <w:spacing w:val="40"/>
        </w:rPr>
        <w:t xml:space="preserve"> </w:t>
      </w:r>
      <w:r>
        <w:t>zapisów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wymogów</w:t>
      </w:r>
      <w:r>
        <w:rPr>
          <w:spacing w:val="40"/>
        </w:rPr>
        <w:t xml:space="preserve"> </w:t>
      </w:r>
      <w:r>
        <w:t>regulaminowych,</w:t>
      </w:r>
      <w:r>
        <w:rPr>
          <w:spacing w:val="40"/>
        </w:rPr>
        <w:t xml:space="preserve"> </w:t>
      </w:r>
      <w:r>
        <w:t>decyzje</w:t>
      </w:r>
      <w:r>
        <w:rPr>
          <w:spacing w:val="40"/>
        </w:rPr>
        <w:t xml:space="preserve"> </w:t>
      </w:r>
      <w:r>
        <w:t>podejmuje</w:t>
      </w:r>
      <w:r>
        <w:rPr>
          <w:spacing w:val="40"/>
        </w:rPr>
        <w:t xml:space="preserve"> </w:t>
      </w:r>
      <w:r>
        <w:lastRenderedPageBreak/>
        <w:t>Organizator konkursu.</w:t>
      </w:r>
    </w:p>
    <w:p w:rsidR="00C426A1" w:rsidRDefault="00F176EA" w:rsidP="00C426A1">
      <w:pPr>
        <w:pStyle w:val="Akapitzlist"/>
        <w:numPr>
          <w:ilvl w:val="0"/>
          <w:numId w:val="1"/>
        </w:numPr>
        <w:tabs>
          <w:tab w:val="left" w:pos="1234"/>
          <w:tab w:val="left" w:pos="1235"/>
        </w:tabs>
        <w:spacing w:before="20" w:line="259" w:lineRule="auto"/>
        <w:ind w:right="114"/>
        <w:rPr>
          <w:rFonts w:asciiTheme="minorHAnsi" w:hAnsiTheme="minorHAnsi" w:cstheme="minorHAnsi"/>
        </w:rPr>
      </w:pPr>
      <w:r w:rsidRPr="00C426A1">
        <w:rPr>
          <w:rFonts w:asciiTheme="minorHAnsi" w:hAnsiTheme="minorHAnsi" w:cstheme="minorHAnsi"/>
        </w:rPr>
        <w:t>Wszelkich</w:t>
      </w:r>
      <w:r w:rsidRPr="00C426A1">
        <w:rPr>
          <w:rFonts w:asciiTheme="minorHAnsi" w:hAnsiTheme="minorHAnsi" w:cstheme="minorHAnsi"/>
          <w:spacing w:val="27"/>
        </w:rPr>
        <w:t xml:space="preserve"> </w:t>
      </w:r>
      <w:r w:rsidRPr="00C426A1">
        <w:rPr>
          <w:rFonts w:asciiTheme="minorHAnsi" w:hAnsiTheme="minorHAnsi" w:cstheme="minorHAnsi"/>
        </w:rPr>
        <w:t>informacji</w:t>
      </w:r>
      <w:r w:rsidRPr="00C426A1">
        <w:rPr>
          <w:rFonts w:asciiTheme="minorHAnsi" w:hAnsiTheme="minorHAnsi" w:cstheme="minorHAnsi"/>
          <w:spacing w:val="25"/>
        </w:rPr>
        <w:t xml:space="preserve"> </w:t>
      </w:r>
      <w:r w:rsidRPr="00C426A1">
        <w:rPr>
          <w:rFonts w:asciiTheme="minorHAnsi" w:hAnsiTheme="minorHAnsi" w:cstheme="minorHAnsi"/>
        </w:rPr>
        <w:t>dotyczących</w:t>
      </w:r>
      <w:r w:rsidRPr="00C426A1">
        <w:rPr>
          <w:rFonts w:asciiTheme="minorHAnsi" w:hAnsiTheme="minorHAnsi" w:cstheme="minorHAnsi"/>
          <w:spacing w:val="25"/>
        </w:rPr>
        <w:t xml:space="preserve"> </w:t>
      </w:r>
      <w:r w:rsidRPr="00C426A1">
        <w:rPr>
          <w:rFonts w:asciiTheme="minorHAnsi" w:hAnsiTheme="minorHAnsi" w:cstheme="minorHAnsi"/>
        </w:rPr>
        <w:t>Konkursu</w:t>
      </w:r>
      <w:r w:rsidRPr="00C426A1">
        <w:rPr>
          <w:rFonts w:asciiTheme="minorHAnsi" w:hAnsiTheme="minorHAnsi" w:cstheme="minorHAnsi"/>
          <w:spacing w:val="26"/>
        </w:rPr>
        <w:t xml:space="preserve"> </w:t>
      </w:r>
      <w:r w:rsidRPr="00C426A1">
        <w:rPr>
          <w:rFonts w:asciiTheme="minorHAnsi" w:hAnsiTheme="minorHAnsi" w:cstheme="minorHAnsi"/>
        </w:rPr>
        <w:t>udziela</w:t>
      </w:r>
      <w:r w:rsidR="00C426A1">
        <w:rPr>
          <w:rFonts w:asciiTheme="minorHAnsi" w:hAnsiTheme="minorHAnsi" w:cstheme="minorHAnsi"/>
        </w:rPr>
        <w:t>ją:</w:t>
      </w:r>
    </w:p>
    <w:p w:rsidR="00C426A1" w:rsidRDefault="00160D86" w:rsidP="00C426A1">
      <w:pPr>
        <w:pStyle w:val="Akapitzlist"/>
        <w:tabs>
          <w:tab w:val="left" w:pos="1234"/>
          <w:tab w:val="left" w:pos="1235"/>
        </w:tabs>
        <w:spacing w:before="20" w:line="259" w:lineRule="auto"/>
        <w:ind w:left="1184" w:right="114" w:firstLine="0"/>
        <w:rPr>
          <w:rFonts w:asciiTheme="minorHAnsi" w:hAnsiTheme="minorHAnsi" w:cstheme="minorHAnsi"/>
          <w:spacing w:val="25"/>
        </w:rPr>
      </w:pPr>
      <w:r w:rsidRPr="00C426A1">
        <w:rPr>
          <w:rFonts w:asciiTheme="minorHAnsi" w:hAnsiTheme="minorHAnsi" w:cstheme="minorHAnsi"/>
          <w:spacing w:val="25"/>
        </w:rPr>
        <w:t>Stanisław Brzozowski</w:t>
      </w:r>
      <w:r w:rsidR="0075456A" w:rsidRPr="00C426A1">
        <w:rPr>
          <w:rFonts w:asciiTheme="minorHAnsi" w:hAnsiTheme="minorHAnsi" w:cstheme="minorHAnsi"/>
          <w:spacing w:val="25"/>
        </w:rPr>
        <w:t xml:space="preserve"> </w:t>
      </w:r>
      <w:hyperlink r:id="rId14" w:history="1">
        <w:r w:rsidR="00C426A1" w:rsidRPr="00A119D3">
          <w:rPr>
            <w:rStyle w:val="Hipercze"/>
            <w:rFonts w:asciiTheme="minorHAnsi" w:hAnsiTheme="minorHAnsi" w:cstheme="minorHAnsi"/>
            <w:spacing w:val="25"/>
          </w:rPr>
          <w:t>rzecznik@federacjafosa.pl</w:t>
        </w:r>
      </w:hyperlink>
      <w:r w:rsidR="00C426A1">
        <w:rPr>
          <w:rStyle w:val="Hipercze"/>
          <w:rFonts w:asciiTheme="minorHAnsi" w:hAnsiTheme="minorHAnsi" w:cstheme="minorHAnsi"/>
          <w:color w:val="auto"/>
          <w:spacing w:val="25"/>
        </w:rPr>
        <w:t xml:space="preserve"> </w:t>
      </w:r>
      <w:r w:rsidR="0075456A" w:rsidRPr="00C426A1">
        <w:rPr>
          <w:rFonts w:asciiTheme="minorHAnsi" w:hAnsiTheme="minorHAnsi" w:cstheme="minorHAnsi"/>
          <w:spacing w:val="25"/>
        </w:rPr>
        <w:t xml:space="preserve"> </w:t>
      </w:r>
      <w:r w:rsidR="001B516D" w:rsidRPr="00C426A1">
        <w:rPr>
          <w:rFonts w:asciiTheme="minorHAnsi" w:hAnsiTheme="minorHAnsi" w:cstheme="minorHAnsi"/>
          <w:spacing w:val="25"/>
        </w:rPr>
        <w:t xml:space="preserve">oraz </w:t>
      </w:r>
      <w:r w:rsidR="00C426A1" w:rsidRPr="00C426A1">
        <w:rPr>
          <w:rFonts w:asciiTheme="minorHAnsi" w:hAnsiTheme="minorHAnsi" w:cstheme="minorHAnsi"/>
          <w:spacing w:val="25"/>
        </w:rPr>
        <w:t xml:space="preserve">Aneta Fabisiak-Hill </w:t>
      </w:r>
      <w:hyperlink r:id="rId15" w:history="1">
        <w:r w:rsidR="00C426A1" w:rsidRPr="00A119D3">
          <w:rPr>
            <w:rStyle w:val="Hipercze"/>
            <w:rFonts w:asciiTheme="minorHAnsi" w:hAnsiTheme="minorHAnsi" w:cstheme="minorHAnsi"/>
            <w:spacing w:val="25"/>
          </w:rPr>
          <w:t>a.fabisiak@federacjafosa.pl</w:t>
        </w:r>
      </w:hyperlink>
      <w:r w:rsidR="00C426A1">
        <w:rPr>
          <w:rFonts w:asciiTheme="minorHAnsi" w:hAnsiTheme="minorHAnsi" w:cstheme="minorHAnsi"/>
          <w:spacing w:val="25"/>
        </w:rPr>
        <w:t xml:space="preserve">. Numer telefonu: </w:t>
      </w:r>
      <w:r w:rsidR="00C426A1" w:rsidRPr="00C426A1">
        <w:rPr>
          <w:rFonts w:asciiTheme="minorHAnsi" w:hAnsiTheme="minorHAnsi" w:cstheme="minorHAnsi"/>
          <w:spacing w:val="25"/>
        </w:rPr>
        <w:t>89 523-60-92</w:t>
      </w:r>
      <w:r w:rsidR="00C426A1">
        <w:rPr>
          <w:rFonts w:asciiTheme="minorHAnsi" w:hAnsiTheme="minorHAnsi" w:cstheme="minorHAnsi"/>
          <w:spacing w:val="25"/>
        </w:rPr>
        <w:t>.</w:t>
      </w:r>
    </w:p>
    <w:p w:rsidR="002F3497" w:rsidRPr="00C426A1" w:rsidRDefault="002F3497" w:rsidP="00C83C89">
      <w:pPr>
        <w:tabs>
          <w:tab w:val="left" w:pos="1234"/>
          <w:tab w:val="left" w:pos="1235"/>
        </w:tabs>
        <w:spacing w:before="20" w:line="259" w:lineRule="auto"/>
        <w:ind w:right="114"/>
      </w:pPr>
    </w:p>
    <w:p w:rsidR="002F3497" w:rsidRPr="002F3497" w:rsidRDefault="002F3497" w:rsidP="002F3497"/>
    <w:p w:rsidR="002F3497" w:rsidRPr="002F3497" w:rsidRDefault="002F3497" w:rsidP="002F3497"/>
    <w:p w:rsidR="002F3497" w:rsidRPr="002F3497" w:rsidRDefault="002F3497" w:rsidP="002F3497"/>
    <w:p w:rsidR="002F3497" w:rsidRPr="002F3497" w:rsidRDefault="002F3497" w:rsidP="002F3497"/>
    <w:p w:rsidR="002F3497" w:rsidRPr="002F3497" w:rsidRDefault="002F3497" w:rsidP="002F3497"/>
    <w:p w:rsidR="002F3497" w:rsidRPr="002F3497" w:rsidRDefault="002F3497" w:rsidP="002F3497"/>
    <w:p w:rsidR="002F3497" w:rsidRPr="002F3497" w:rsidRDefault="002F3497" w:rsidP="002F3497"/>
    <w:p w:rsidR="002F3497" w:rsidRPr="002F3497" w:rsidRDefault="002F3497" w:rsidP="002F3497"/>
    <w:p w:rsidR="002F3497" w:rsidRDefault="002F3497" w:rsidP="002F3497"/>
    <w:p w:rsidR="00C83C89" w:rsidRPr="002F3497" w:rsidRDefault="00C83C89" w:rsidP="002F3497">
      <w:pPr>
        <w:jc w:val="center"/>
      </w:pPr>
    </w:p>
    <w:sectPr w:rsidR="00C83C89" w:rsidRPr="002F3497">
      <w:pgSz w:w="11910" w:h="16840"/>
      <w:pgMar w:top="1780" w:right="1300" w:bottom="1220" w:left="1300" w:header="377" w:footer="10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B1A" w:rsidRDefault="00BE6B1A">
      <w:r>
        <w:separator/>
      </w:r>
    </w:p>
  </w:endnote>
  <w:endnote w:type="continuationSeparator" w:id="0">
    <w:p w:rsidR="00BE6B1A" w:rsidRDefault="00BE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562" w:rsidRDefault="00DA1DD9" w:rsidP="00DA1DD9">
    <w:pPr>
      <w:pStyle w:val="Stopka"/>
      <w:jc w:val="center"/>
      <w:rPr>
        <w:sz w:val="16"/>
      </w:rPr>
    </w:pPr>
    <w:r w:rsidRPr="00DA1DD9">
      <w:rPr>
        <w:sz w:val="16"/>
      </w:rPr>
      <w:t>Federacja Organizacji Socjalnych Województwa Warmińsko – Mazurskiego FOSa</w:t>
    </w:r>
  </w:p>
  <w:p w:rsidR="00DA1DD9" w:rsidRDefault="00DA1DD9" w:rsidP="00DA1DD9">
    <w:pPr>
      <w:pStyle w:val="Stopka"/>
      <w:jc w:val="center"/>
      <w:rPr>
        <w:sz w:val="16"/>
      </w:rPr>
    </w:pPr>
    <w:r w:rsidRPr="00DA1DD9">
      <w:rPr>
        <w:sz w:val="16"/>
      </w:rPr>
      <w:t>ul. Linki 3/4, 10-535 Olsztyn</w:t>
    </w:r>
  </w:p>
  <w:p w:rsidR="00DA1DD9" w:rsidRPr="00DA1DD9" w:rsidRDefault="00DA1DD9" w:rsidP="00DA1DD9">
    <w:pPr>
      <w:pStyle w:val="Stopka"/>
      <w:jc w:val="center"/>
      <w:rPr>
        <w:sz w:val="16"/>
      </w:rPr>
    </w:pPr>
    <w:r w:rsidRPr="00DA1DD9">
      <w:rPr>
        <w:sz w:val="16"/>
      </w:rPr>
      <w:t>T/F; </w:t>
    </w:r>
    <w:hyperlink r:id="rId1" w:history="1">
      <w:r w:rsidRPr="00DA1DD9">
        <w:rPr>
          <w:rStyle w:val="Hipercze"/>
          <w:color w:val="auto"/>
          <w:sz w:val="16"/>
          <w:u w:val="none"/>
        </w:rPr>
        <w:t>89 523-60-92</w:t>
      </w:r>
    </w:hyperlink>
    <w:r w:rsidRPr="00DA1DD9">
      <w:rPr>
        <w:sz w:val="16"/>
      </w:rPr>
      <w:br/>
      <w:t>T(kom): </w:t>
    </w:r>
    <w:hyperlink r:id="rId2" w:history="1">
      <w:r w:rsidRPr="00DA1DD9">
        <w:rPr>
          <w:rStyle w:val="Hipercze"/>
          <w:color w:val="auto"/>
          <w:sz w:val="16"/>
          <w:u w:val="none"/>
        </w:rPr>
        <w:t>503 466 700</w:t>
      </w:r>
    </w:hyperlink>
    <w:r w:rsidRPr="00DA1DD9">
      <w:rPr>
        <w:sz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B1A" w:rsidRDefault="00BE6B1A">
      <w:r>
        <w:separator/>
      </w:r>
    </w:p>
  </w:footnote>
  <w:footnote w:type="continuationSeparator" w:id="0">
    <w:p w:rsidR="00BE6B1A" w:rsidRDefault="00BE6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562" w:rsidRDefault="00F176EA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5807221</wp:posOffset>
          </wp:positionH>
          <wp:positionV relativeFrom="page">
            <wp:posOffset>239635</wp:posOffset>
          </wp:positionV>
          <wp:extent cx="601941" cy="76736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1941" cy="7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600455</wp:posOffset>
          </wp:positionH>
          <wp:positionV relativeFrom="page">
            <wp:posOffset>359663</wp:posOffset>
          </wp:positionV>
          <wp:extent cx="995172" cy="61569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95172" cy="6156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6F27"/>
    <w:multiLevelType w:val="hybridMultilevel"/>
    <w:tmpl w:val="B1D0FD3A"/>
    <w:lvl w:ilvl="0" w:tplc="CE82D082">
      <w:start w:val="1"/>
      <w:numFmt w:val="lowerLetter"/>
      <w:lvlText w:val="%1)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" w15:restartNumberingAfterBreak="0">
    <w:nsid w:val="15D37C78"/>
    <w:multiLevelType w:val="hybridMultilevel"/>
    <w:tmpl w:val="98C2DF0E"/>
    <w:lvl w:ilvl="0" w:tplc="CB54D2AE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502557C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E87A2476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31784E36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C464CBE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1D7A30F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C1208FDE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D52A45E2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41E4553E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81F6BE0"/>
    <w:multiLevelType w:val="hybridMultilevel"/>
    <w:tmpl w:val="962ECB9A"/>
    <w:lvl w:ilvl="0" w:tplc="8B606394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FF0A28A">
      <w:start w:val="1"/>
      <w:numFmt w:val="lowerLetter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212E467A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35DEFC3A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092E8DC2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EA94BFCC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91D62498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4070703C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0C00DFAE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FAB7753"/>
    <w:multiLevelType w:val="hybridMultilevel"/>
    <w:tmpl w:val="E7EE3A48"/>
    <w:lvl w:ilvl="0" w:tplc="5C0E1336">
      <w:start w:val="1"/>
      <w:numFmt w:val="decimal"/>
      <w:lvlText w:val="%1.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1F0FD58">
      <w:start w:val="1"/>
      <w:numFmt w:val="lowerLetter"/>
      <w:lvlText w:val="%2)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BB647A26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6F044A16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8CEE2892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B4AA733E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926CBC4E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AB6E14F8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DB7CBB66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492D7DC7"/>
    <w:multiLevelType w:val="hybridMultilevel"/>
    <w:tmpl w:val="FF7A910A"/>
    <w:lvl w:ilvl="0" w:tplc="D4426BE2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D50677E">
      <w:start w:val="1"/>
      <w:numFmt w:val="lowerLetter"/>
      <w:lvlText w:val="%2)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DAF46F7E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D0281788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3AFA111C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A330FAE8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1BF60936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DFAEB94E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55724EDA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5B191E4A"/>
    <w:multiLevelType w:val="hybridMultilevel"/>
    <w:tmpl w:val="639CCBB6"/>
    <w:lvl w:ilvl="0" w:tplc="7FFC8AEC">
      <w:start w:val="1"/>
      <w:numFmt w:val="decimal"/>
      <w:lvlText w:val="%1."/>
      <w:lvlJc w:val="left"/>
      <w:pPr>
        <w:ind w:left="1184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auto"/>
        <w:w w:val="100"/>
        <w:sz w:val="22"/>
        <w:szCs w:val="22"/>
        <w:lang w:val="pl-PL" w:eastAsia="en-US" w:bidi="ar-SA"/>
      </w:rPr>
    </w:lvl>
    <w:lvl w:ilvl="1" w:tplc="F3C0D2AE">
      <w:numFmt w:val="bullet"/>
      <w:lvlText w:val="•"/>
      <w:lvlJc w:val="left"/>
      <w:pPr>
        <w:ind w:left="1992" w:hanging="360"/>
      </w:pPr>
      <w:rPr>
        <w:rFonts w:hint="default"/>
        <w:lang w:val="pl-PL" w:eastAsia="en-US" w:bidi="ar-SA"/>
      </w:rPr>
    </w:lvl>
    <w:lvl w:ilvl="2" w:tplc="0C0ED25A">
      <w:numFmt w:val="bullet"/>
      <w:lvlText w:val="•"/>
      <w:lvlJc w:val="left"/>
      <w:pPr>
        <w:ind w:left="2805" w:hanging="360"/>
      </w:pPr>
      <w:rPr>
        <w:rFonts w:hint="default"/>
        <w:lang w:val="pl-PL" w:eastAsia="en-US" w:bidi="ar-SA"/>
      </w:rPr>
    </w:lvl>
    <w:lvl w:ilvl="3" w:tplc="478893C4">
      <w:numFmt w:val="bullet"/>
      <w:lvlText w:val="•"/>
      <w:lvlJc w:val="left"/>
      <w:pPr>
        <w:ind w:left="3617" w:hanging="360"/>
      </w:pPr>
      <w:rPr>
        <w:rFonts w:hint="default"/>
        <w:lang w:val="pl-PL" w:eastAsia="en-US" w:bidi="ar-SA"/>
      </w:rPr>
    </w:lvl>
    <w:lvl w:ilvl="4" w:tplc="4016ED3E">
      <w:numFmt w:val="bullet"/>
      <w:lvlText w:val="•"/>
      <w:lvlJc w:val="left"/>
      <w:pPr>
        <w:ind w:left="4430" w:hanging="360"/>
      </w:pPr>
      <w:rPr>
        <w:rFonts w:hint="default"/>
        <w:lang w:val="pl-PL" w:eastAsia="en-US" w:bidi="ar-SA"/>
      </w:rPr>
    </w:lvl>
    <w:lvl w:ilvl="5" w:tplc="2BE8AE7A">
      <w:numFmt w:val="bullet"/>
      <w:lvlText w:val="•"/>
      <w:lvlJc w:val="left"/>
      <w:pPr>
        <w:ind w:left="5243" w:hanging="360"/>
      </w:pPr>
      <w:rPr>
        <w:rFonts w:hint="default"/>
        <w:lang w:val="pl-PL" w:eastAsia="en-US" w:bidi="ar-SA"/>
      </w:rPr>
    </w:lvl>
    <w:lvl w:ilvl="6" w:tplc="1C2AC792">
      <w:numFmt w:val="bullet"/>
      <w:lvlText w:val="•"/>
      <w:lvlJc w:val="left"/>
      <w:pPr>
        <w:ind w:left="6055" w:hanging="360"/>
      </w:pPr>
      <w:rPr>
        <w:rFonts w:hint="default"/>
        <w:lang w:val="pl-PL" w:eastAsia="en-US" w:bidi="ar-SA"/>
      </w:rPr>
    </w:lvl>
    <w:lvl w:ilvl="7" w:tplc="CE06632E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32B6BA80">
      <w:numFmt w:val="bullet"/>
      <w:lvlText w:val="•"/>
      <w:lvlJc w:val="left"/>
      <w:pPr>
        <w:ind w:left="7681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62E66ACC"/>
    <w:multiLevelType w:val="hybridMultilevel"/>
    <w:tmpl w:val="D82003EA"/>
    <w:lvl w:ilvl="0" w:tplc="8EF6FE8A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12C87A0">
      <w:numFmt w:val="bullet"/>
      <w:lvlText w:val="-"/>
      <w:lvlJc w:val="left"/>
      <w:pPr>
        <w:ind w:left="954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6734AFF2">
      <w:numFmt w:val="bullet"/>
      <w:lvlText w:val="•"/>
      <w:lvlJc w:val="left"/>
      <w:pPr>
        <w:ind w:left="1887" w:hanging="118"/>
      </w:pPr>
      <w:rPr>
        <w:rFonts w:hint="default"/>
        <w:lang w:val="pl-PL" w:eastAsia="en-US" w:bidi="ar-SA"/>
      </w:rPr>
    </w:lvl>
    <w:lvl w:ilvl="3" w:tplc="5FFCB92E">
      <w:numFmt w:val="bullet"/>
      <w:lvlText w:val="•"/>
      <w:lvlJc w:val="left"/>
      <w:pPr>
        <w:ind w:left="2814" w:hanging="118"/>
      </w:pPr>
      <w:rPr>
        <w:rFonts w:hint="default"/>
        <w:lang w:val="pl-PL" w:eastAsia="en-US" w:bidi="ar-SA"/>
      </w:rPr>
    </w:lvl>
    <w:lvl w:ilvl="4" w:tplc="C72A3902">
      <w:numFmt w:val="bullet"/>
      <w:lvlText w:val="•"/>
      <w:lvlJc w:val="left"/>
      <w:pPr>
        <w:ind w:left="3742" w:hanging="118"/>
      </w:pPr>
      <w:rPr>
        <w:rFonts w:hint="default"/>
        <w:lang w:val="pl-PL" w:eastAsia="en-US" w:bidi="ar-SA"/>
      </w:rPr>
    </w:lvl>
    <w:lvl w:ilvl="5" w:tplc="4C06045C">
      <w:numFmt w:val="bullet"/>
      <w:lvlText w:val="•"/>
      <w:lvlJc w:val="left"/>
      <w:pPr>
        <w:ind w:left="4669" w:hanging="118"/>
      </w:pPr>
      <w:rPr>
        <w:rFonts w:hint="default"/>
        <w:lang w:val="pl-PL" w:eastAsia="en-US" w:bidi="ar-SA"/>
      </w:rPr>
    </w:lvl>
    <w:lvl w:ilvl="6" w:tplc="798C5E56">
      <w:numFmt w:val="bullet"/>
      <w:lvlText w:val="•"/>
      <w:lvlJc w:val="left"/>
      <w:pPr>
        <w:ind w:left="5596" w:hanging="118"/>
      </w:pPr>
      <w:rPr>
        <w:rFonts w:hint="default"/>
        <w:lang w:val="pl-PL" w:eastAsia="en-US" w:bidi="ar-SA"/>
      </w:rPr>
    </w:lvl>
    <w:lvl w:ilvl="7" w:tplc="9D7C4B44">
      <w:numFmt w:val="bullet"/>
      <w:lvlText w:val="•"/>
      <w:lvlJc w:val="left"/>
      <w:pPr>
        <w:ind w:left="6524" w:hanging="118"/>
      </w:pPr>
      <w:rPr>
        <w:rFonts w:hint="default"/>
        <w:lang w:val="pl-PL" w:eastAsia="en-US" w:bidi="ar-SA"/>
      </w:rPr>
    </w:lvl>
    <w:lvl w:ilvl="8" w:tplc="DAB4EB5C">
      <w:numFmt w:val="bullet"/>
      <w:lvlText w:val="•"/>
      <w:lvlJc w:val="left"/>
      <w:pPr>
        <w:ind w:left="7451" w:hanging="118"/>
      </w:pPr>
      <w:rPr>
        <w:rFonts w:hint="default"/>
        <w:lang w:val="pl-PL" w:eastAsia="en-US" w:bidi="ar-SA"/>
      </w:rPr>
    </w:lvl>
  </w:abstractNum>
  <w:abstractNum w:abstractNumId="7" w15:restartNumberingAfterBreak="0">
    <w:nsid w:val="6A9A7162"/>
    <w:multiLevelType w:val="hybridMultilevel"/>
    <w:tmpl w:val="2BB293B2"/>
    <w:lvl w:ilvl="0" w:tplc="BFB88FAE">
      <w:start w:val="1"/>
      <w:numFmt w:val="decimal"/>
      <w:lvlText w:val="%1."/>
      <w:lvlJc w:val="left"/>
      <w:pPr>
        <w:ind w:left="90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9025046">
      <w:start w:val="1"/>
      <w:numFmt w:val="lowerLetter"/>
      <w:lvlText w:val="%2)"/>
      <w:lvlJc w:val="left"/>
      <w:pPr>
        <w:ind w:left="12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DF9025B4">
      <w:numFmt w:val="bullet"/>
      <w:lvlText w:val="•"/>
      <w:lvlJc w:val="left"/>
      <w:pPr>
        <w:ind w:left="2154" w:hanging="360"/>
      </w:pPr>
      <w:rPr>
        <w:rFonts w:hint="default"/>
        <w:lang w:val="pl-PL" w:eastAsia="en-US" w:bidi="ar-SA"/>
      </w:rPr>
    </w:lvl>
    <w:lvl w:ilvl="3" w:tplc="BDAE50F0">
      <w:numFmt w:val="bullet"/>
      <w:lvlText w:val="•"/>
      <w:lvlJc w:val="left"/>
      <w:pPr>
        <w:ind w:left="3048" w:hanging="360"/>
      </w:pPr>
      <w:rPr>
        <w:rFonts w:hint="default"/>
        <w:lang w:val="pl-PL" w:eastAsia="en-US" w:bidi="ar-SA"/>
      </w:rPr>
    </w:lvl>
    <w:lvl w:ilvl="4" w:tplc="5D2E0B56">
      <w:numFmt w:val="bullet"/>
      <w:lvlText w:val="•"/>
      <w:lvlJc w:val="left"/>
      <w:pPr>
        <w:ind w:left="3942" w:hanging="360"/>
      </w:pPr>
      <w:rPr>
        <w:rFonts w:hint="default"/>
        <w:lang w:val="pl-PL" w:eastAsia="en-US" w:bidi="ar-SA"/>
      </w:rPr>
    </w:lvl>
    <w:lvl w:ilvl="5" w:tplc="2884D7A6">
      <w:numFmt w:val="bullet"/>
      <w:lvlText w:val="•"/>
      <w:lvlJc w:val="left"/>
      <w:pPr>
        <w:ind w:left="4836" w:hanging="360"/>
      </w:pPr>
      <w:rPr>
        <w:rFonts w:hint="default"/>
        <w:lang w:val="pl-PL" w:eastAsia="en-US" w:bidi="ar-SA"/>
      </w:rPr>
    </w:lvl>
    <w:lvl w:ilvl="6" w:tplc="B520FAB2">
      <w:numFmt w:val="bullet"/>
      <w:lvlText w:val="•"/>
      <w:lvlJc w:val="left"/>
      <w:pPr>
        <w:ind w:left="5730" w:hanging="360"/>
      </w:pPr>
      <w:rPr>
        <w:rFonts w:hint="default"/>
        <w:lang w:val="pl-PL" w:eastAsia="en-US" w:bidi="ar-SA"/>
      </w:rPr>
    </w:lvl>
    <w:lvl w:ilvl="7" w:tplc="2D709A5C"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  <w:lvl w:ilvl="8" w:tplc="3F8EB902">
      <w:numFmt w:val="bullet"/>
      <w:lvlText w:val="•"/>
      <w:lvlJc w:val="left"/>
      <w:pPr>
        <w:ind w:left="7518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6DFA4F71"/>
    <w:multiLevelType w:val="hybridMultilevel"/>
    <w:tmpl w:val="E02CAEB0"/>
    <w:lvl w:ilvl="0" w:tplc="1AFA606A">
      <w:start w:val="1"/>
      <w:numFmt w:val="lowerLetter"/>
      <w:lvlText w:val="%1."/>
      <w:lvlJc w:val="left"/>
      <w:pPr>
        <w:ind w:left="47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535A0DCC">
      <w:numFmt w:val="bullet"/>
      <w:lvlText w:val="-"/>
      <w:lvlJc w:val="left"/>
      <w:pPr>
        <w:ind w:left="476" w:hanging="14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94F61646">
      <w:numFmt w:val="bullet"/>
      <w:lvlText w:val="•"/>
      <w:lvlJc w:val="left"/>
      <w:pPr>
        <w:ind w:left="2245" w:hanging="140"/>
      </w:pPr>
      <w:rPr>
        <w:rFonts w:hint="default"/>
        <w:lang w:val="pl-PL" w:eastAsia="en-US" w:bidi="ar-SA"/>
      </w:rPr>
    </w:lvl>
    <w:lvl w:ilvl="3" w:tplc="F5543BCE">
      <w:numFmt w:val="bullet"/>
      <w:lvlText w:val="•"/>
      <w:lvlJc w:val="left"/>
      <w:pPr>
        <w:ind w:left="3127" w:hanging="140"/>
      </w:pPr>
      <w:rPr>
        <w:rFonts w:hint="default"/>
        <w:lang w:val="pl-PL" w:eastAsia="en-US" w:bidi="ar-SA"/>
      </w:rPr>
    </w:lvl>
    <w:lvl w:ilvl="4" w:tplc="B9628214">
      <w:numFmt w:val="bullet"/>
      <w:lvlText w:val="•"/>
      <w:lvlJc w:val="left"/>
      <w:pPr>
        <w:ind w:left="4010" w:hanging="140"/>
      </w:pPr>
      <w:rPr>
        <w:rFonts w:hint="default"/>
        <w:lang w:val="pl-PL" w:eastAsia="en-US" w:bidi="ar-SA"/>
      </w:rPr>
    </w:lvl>
    <w:lvl w:ilvl="5" w:tplc="CF848D7C">
      <w:numFmt w:val="bullet"/>
      <w:lvlText w:val="•"/>
      <w:lvlJc w:val="left"/>
      <w:pPr>
        <w:ind w:left="4893" w:hanging="140"/>
      </w:pPr>
      <w:rPr>
        <w:rFonts w:hint="default"/>
        <w:lang w:val="pl-PL" w:eastAsia="en-US" w:bidi="ar-SA"/>
      </w:rPr>
    </w:lvl>
    <w:lvl w:ilvl="6" w:tplc="4DBC8808">
      <w:numFmt w:val="bullet"/>
      <w:lvlText w:val="•"/>
      <w:lvlJc w:val="left"/>
      <w:pPr>
        <w:ind w:left="5775" w:hanging="140"/>
      </w:pPr>
      <w:rPr>
        <w:rFonts w:hint="default"/>
        <w:lang w:val="pl-PL" w:eastAsia="en-US" w:bidi="ar-SA"/>
      </w:rPr>
    </w:lvl>
    <w:lvl w:ilvl="7" w:tplc="40EC28EA">
      <w:numFmt w:val="bullet"/>
      <w:lvlText w:val="•"/>
      <w:lvlJc w:val="left"/>
      <w:pPr>
        <w:ind w:left="6658" w:hanging="140"/>
      </w:pPr>
      <w:rPr>
        <w:rFonts w:hint="default"/>
        <w:lang w:val="pl-PL" w:eastAsia="en-US" w:bidi="ar-SA"/>
      </w:rPr>
    </w:lvl>
    <w:lvl w:ilvl="8" w:tplc="FA86B03C">
      <w:numFmt w:val="bullet"/>
      <w:lvlText w:val="•"/>
      <w:lvlJc w:val="left"/>
      <w:pPr>
        <w:ind w:left="7541" w:hanging="140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62"/>
    <w:rsid w:val="00023B5B"/>
    <w:rsid w:val="00070818"/>
    <w:rsid w:val="00160D86"/>
    <w:rsid w:val="00176521"/>
    <w:rsid w:val="001824AC"/>
    <w:rsid w:val="001B516D"/>
    <w:rsid w:val="001B784A"/>
    <w:rsid w:val="001C7129"/>
    <w:rsid w:val="00262BAF"/>
    <w:rsid w:val="002F3497"/>
    <w:rsid w:val="00343FBB"/>
    <w:rsid w:val="00355011"/>
    <w:rsid w:val="00406508"/>
    <w:rsid w:val="004D554B"/>
    <w:rsid w:val="00525B72"/>
    <w:rsid w:val="006A65F8"/>
    <w:rsid w:val="00730F93"/>
    <w:rsid w:val="0075456A"/>
    <w:rsid w:val="007F1528"/>
    <w:rsid w:val="00841449"/>
    <w:rsid w:val="00862EF0"/>
    <w:rsid w:val="00884E31"/>
    <w:rsid w:val="00965B74"/>
    <w:rsid w:val="00974FDD"/>
    <w:rsid w:val="009B0B35"/>
    <w:rsid w:val="00A15D5D"/>
    <w:rsid w:val="00AC2562"/>
    <w:rsid w:val="00AC7BF4"/>
    <w:rsid w:val="00B22CDD"/>
    <w:rsid w:val="00B26150"/>
    <w:rsid w:val="00B32C92"/>
    <w:rsid w:val="00B80C3D"/>
    <w:rsid w:val="00BE04D8"/>
    <w:rsid w:val="00BE6B1A"/>
    <w:rsid w:val="00C426A1"/>
    <w:rsid w:val="00C83C89"/>
    <w:rsid w:val="00C946F2"/>
    <w:rsid w:val="00CA1605"/>
    <w:rsid w:val="00CB2151"/>
    <w:rsid w:val="00CD6E54"/>
    <w:rsid w:val="00DA1DD9"/>
    <w:rsid w:val="00DC58E7"/>
    <w:rsid w:val="00F176EA"/>
    <w:rsid w:val="00FD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84BCE"/>
  <w15:docId w15:val="{E794CF8F-9B54-4476-B50B-BD297CEE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278" w:right="277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/>
      <w:jc w:val="both"/>
    </w:pPr>
  </w:style>
  <w:style w:type="paragraph" w:styleId="Tytu">
    <w:name w:val="Title"/>
    <w:basedOn w:val="Normalny"/>
    <w:uiPriority w:val="1"/>
    <w:qFormat/>
    <w:pPr>
      <w:spacing w:before="28"/>
      <w:ind w:left="277" w:right="277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22C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2CDD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22C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2CDD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160D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warmia.mazury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trzebni.org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deracjafos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.fabisiak@federacjafosa.pl" TargetMode="External"/><Relationship Id="rId10" Type="http://schemas.openxmlformats.org/officeDocument/2006/relationships/hyperlink" Target="mailto:strefapomocy@federacjafosa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rzecznik@federacjafos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503466700" TargetMode="External"/><Relationship Id="rId1" Type="http://schemas.openxmlformats.org/officeDocument/2006/relationships/hyperlink" Target="tel:89523609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287B6-CDC3-4D20-8CA0-EB31161D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1458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Federacja FOSa</dc:creator>
  <cp:lastModifiedBy>FOSA_WDA_04</cp:lastModifiedBy>
  <cp:revision>4</cp:revision>
  <dcterms:created xsi:type="dcterms:W3CDTF">2024-08-24T08:50:00Z</dcterms:created>
  <dcterms:modified xsi:type="dcterms:W3CDTF">2024-08-26T10:42:00Z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2022-08-03T00:00:00Z</vt:filetime>
  </property>
  <property fmtid="{D5CDD505-2E9C-101B-9397-08002B2CF9AE}" pid="5" name="Producer">
    <vt:lpwstr>Microsoft® Word 2016</vt:lpwstr>
  </property>
</Properties>
</file>